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2" w:rsidRPr="00BA7635" w:rsidRDefault="005975E3" w:rsidP="005975E3">
      <w:pPr>
        <w:adjustRightInd w:val="0"/>
        <w:snapToGrid w:val="0"/>
        <w:spacing w:line="360" w:lineRule="atLeast"/>
        <w:jc w:val="center"/>
        <w:textAlignment w:val="baseline"/>
        <w:rPr>
          <w:rFonts w:ascii="標楷體" w:eastAsia="標楷體" w:hAnsi="標楷體" w:hint="eastAsia"/>
          <w:b/>
          <w:color w:val="000000"/>
          <w:kern w:val="0"/>
        </w:rPr>
      </w:pPr>
      <w:bookmarkStart w:id="0" w:name="_GoBack"/>
      <w:bookmarkEnd w:id="0"/>
      <w:r w:rsidRPr="00602D3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國立屏東科技大學農企業管理系</w:t>
      </w:r>
      <w:r w:rsidR="006A20B8" w:rsidRPr="00602D3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專任</w:t>
      </w:r>
      <w:r w:rsidRPr="00602D3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教師升等審查作業要點</w:t>
      </w:r>
    </w:p>
    <w:p w:rsidR="005975E3" w:rsidRPr="00602D3C" w:rsidRDefault="005975E3" w:rsidP="00A905E6">
      <w:pPr>
        <w:snapToGrid w:val="0"/>
        <w:spacing w:beforeLines="50" w:before="180" w:line="220" w:lineRule="exact"/>
        <w:jc w:val="right"/>
        <w:rPr>
          <w:rFonts w:eastAsia="標楷體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93.4.1</w:t>
      </w:r>
      <w:r w:rsidRPr="00602D3C">
        <w:rPr>
          <w:rFonts w:eastAsia="標楷體" w:hint="eastAsia"/>
          <w:color w:val="000000"/>
          <w:sz w:val="20"/>
        </w:rPr>
        <w:t>本</w:t>
      </w:r>
      <w:r w:rsidRPr="00602D3C">
        <w:rPr>
          <w:rFonts w:eastAsia="標楷體" w:hAnsi="標楷體"/>
          <w:color w:val="000000"/>
          <w:sz w:val="20"/>
        </w:rPr>
        <w:t>校</w:t>
      </w:r>
      <w:r w:rsidRPr="00602D3C">
        <w:rPr>
          <w:rFonts w:eastAsia="標楷體"/>
          <w:color w:val="000000"/>
          <w:sz w:val="20"/>
        </w:rPr>
        <w:t>92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次教評會審議通過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98.10.29</w:t>
      </w:r>
      <w:r w:rsidRPr="00602D3C">
        <w:rPr>
          <w:rFonts w:eastAsia="標楷體" w:hint="eastAsia"/>
          <w:color w:val="000000"/>
          <w:sz w:val="20"/>
        </w:rPr>
        <w:t>本</w:t>
      </w:r>
      <w:r w:rsidRPr="00602D3C">
        <w:rPr>
          <w:rFonts w:eastAsia="標楷體" w:hAnsi="標楷體"/>
          <w:color w:val="000000"/>
          <w:sz w:val="20"/>
        </w:rPr>
        <w:t>校</w:t>
      </w:r>
      <w:r w:rsidRPr="00602D3C">
        <w:rPr>
          <w:rFonts w:eastAsia="標楷體"/>
          <w:color w:val="000000"/>
          <w:sz w:val="20"/>
        </w:rPr>
        <w:t>98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次教評會修正通過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Ansi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99.9.23</w:t>
      </w:r>
      <w:r w:rsidRPr="00602D3C">
        <w:rPr>
          <w:rFonts w:eastAsia="標楷體" w:hint="eastAsia"/>
          <w:color w:val="000000"/>
          <w:sz w:val="20"/>
        </w:rPr>
        <w:t>本</w:t>
      </w:r>
      <w:r w:rsidRPr="00602D3C">
        <w:rPr>
          <w:rFonts w:eastAsia="標楷體" w:hAnsi="標楷體"/>
          <w:color w:val="000000"/>
          <w:sz w:val="20"/>
        </w:rPr>
        <w:t>校</w:t>
      </w:r>
      <w:r w:rsidRPr="00602D3C">
        <w:rPr>
          <w:rFonts w:eastAsia="標楷體"/>
          <w:color w:val="000000"/>
          <w:sz w:val="20"/>
        </w:rPr>
        <w:t>99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100.5.10</w:t>
      </w:r>
      <w:r w:rsidRPr="00602D3C">
        <w:rPr>
          <w:rFonts w:eastAsia="標楷體" w:hint="eastAsia"/>
          <w:color w:val="000000"/>
          <w:sz w:val="20"/>
        </w:rPr>
        <w:t>本</w:t>
      </w:r>
      <w:r w:rsidRPr="00602D3C">
        <w:rPr>
          <w:rFonts w:eastAsia="標楷體" w:hAnsi="標楷體"/>
          <w:color w:val="000000"/>
          <w:sz w:val="20"/>
        </w:rPr>
        <w:t>校</w:t>
      </w:r>
      <w:r w:rsidRPr="00602D3C">
        <w:rPr>
          <w:rFonts w:eastAsia="標楷體"/>
          <w:color w:val="000000"/>
          <w:sz w:val="20"/>
        </w:rPr>
        <w:t>99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Ansi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/>
          <w:color w:val="000000"/>
          <w:sz w:val="20"/>
        </w:rPr>
        <w:t>.</w:t>
      </w:r>
      <w:r w:rsidRPr="00602D3C">
        <w:rPr>
          <w:rFonts w:eastAsia="標楷體" w:hint="eastAsia"/>
          <w:color w:val="000000"/>
          <w:sz w:val="20"/>
        </w:rPr>
        <w:t>3.8</w:t>
      </w:r>
      <w:r w:rsidRPr="00602D3C">
        <w:rPr>
          <w:rFonts w:eastAsia="標楷體" w:hint="eastAsia"/>
          <w:color w:val="000000"/>
          <w:sz w:val="20"/>
        </w:rPr>
        <w:t>本</w:t>
      </w:r>
      <w:r w:rsidRPr="00602D3C">
        <w:rPr>
          <w:rFonts w:eastAsia="標楷體" w:hAnsi="標楷體"/>
          <w:color w:val="000000"/>
          <w:sz w:val="20"/>
        </w:rPr>
        <w:t>校</w:t>
      </w:r>
      <w:r w:rsidRPr="00602D3C">
        <w:rPr>
          <w:rFonts w:eastAsia="標楷體" w:hint="eastAsia"/>
          <w:color w:val="000000"/>
          <w:sz w:val="20"/>
        </w:rPr>
        <w:t>100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/>
          <w:color w:val="000000"/>
          <w:sz w:val="20"/>
        </w:rPr>
        <w:t>.</w:t>
      </w:r>
      <w:r w:rsidRPr="00602D3C">
        <w:rPr>
          <w:rFonts w:eastAsia="標楷體" w:hint="eastAsia"/>
          <w:color w:val="000000"/>
          <w:sz w:val="20"/>
        </w:rPr>
        <w:t>5</w:t>
      </w:r>
      <w:r w:rsidRPr="00602D3C">
        <w:rPr>
          <w:rFonts w:eastAsia="標楷體"/>
          <w:color w:val="000000"/>
          <w:sz w:val="20"/>
        </w:rPr>
        <w:t>.</w:t>
      </w:r>
      <w:r w:rsidRPr="00602D3C">
        <w:rPr>
          <w:rFonts w:eastAsia="標楷體" w:hint="eastAsia"/>
          <w:color w:val="000000"/>
          <w:sz w:val="20"/>
        </w:rPr>
        <w:t>9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101</w:t>
      </w:r>
      <w:r w:rsidRPr="00602D3C">
        <w:rPr>
          <w:rFonts w:eastAsia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/>
          <w:color w:val="000000"/>
          <w:sz w:val="20"/>
        </w:rPr>
        <w:t>學期第</w:t>
      </w:r>
      <w:r w:rsidRPr="00602D3C">
        <w:rPr>
          <w:rFonts w:eastAsia="標楷體"/>
          <w:color w:val="000000"/>
          <w:sz w:val="20"/>
        </w:rPr>
        <w:t>2</w:t>
      </w:r>
      <w:r w:rsidRPr="00602D3C">
        <w:rPr>
          <w:rFonts w:eastAsia="標楷體"/>
          <w:color w:val="000000"/>
          <w:sz w:val="20"/>
        </w:rPr>
        <w:t>次教評會</w:t>
      </w:r>
      <w:r w:rsidRPr="00602D3C">
        <w:rPr>
          <w:rFonts w:eastAsia="標楷體" w:hint="eastAsia"/>
          <w:color w:val="000000"/>
          <w:sz w:val="20"/>
        </w:rPr>
        <w:t>修正</w:t>
      </w:r>
      <w:r w:rsidRPr="00602D3C">
        <w:rPr>
          <w:rFonts w:eastAsia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2.10.3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102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3.3.6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102</w:t>
      </w:r>
      <w:r w:rsidRPr="00602D3C">
        <w:rPr>
          <w:rFonts w:eastAsia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/>
          <w:color w:val="000000"/>
          <w:sz w:val="20"/>
        </w:rPr>
        <w:t>次教評會</w:t>
      </w:r>
      <w:r w:rsidRPr="00602D3C">
        <w:rPr>
          <w:rFonts w:eastAsia="標楷體" w:hint="eastAsia"/>
          <w:color w:val="000000"/>
          <w:sz w:val="20"/>
        </w:rPr>
        <w:t>修正</w:t>
      </w:r>
      <w:r w:rsidRPr="00602D3C">
        <w:rPr>
          <w:rFonts w:eastAsia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3.6.12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102</w:t>
      </w:r>
      <w:r w:rsidRPr="00602D3C">
        <w:rPr>
          <w:rFonts w:eastAsia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3</w:t>
      </w:r>
      <w:r w:rsidRPr="00602D3C">
        <w:rPr>
          <w:rFonts w:eastAsia="標楷體"/>
          <w:color w:val="000000"/>
          <w:sz w:val="20"/>
        </w:rPr>
        <w:t>次教評會</w:t>
      </w:r>
      <w:r w:rsidRPr="00602D3C">
        <w:rPr>
          <w:rFonts w:eastAsia="標楷體" w:hint="eastAsia"/>
          <w:color w:val="000000"/>
          <w:sz w:val="20"/>
        </w:rPr>
        <w:t>修正</w:t>
      </w:r>
      <w:r w:rsidRPr="00602D3C">
        <w:rPr>
          <w:rFonts w:eastAsia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  <w:shd w:val="pct15" w:color="auto" w:fill="FFFFFF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4.6.18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103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3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  <w:shd w:val="pct15" w:color="auto" w:fill="FFFFFF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5.6.16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104</w:t>
      </w:r>
      <w:r w:rsidRPr="00602D3C">
        <w:rPr>
          <w:rFonts w:eastAsia="標楷體" w:hAnsi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 w:hAnsi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3</w:t>
      </w:r>
      <w:r w:rsidRPr="00602D3C">
        <w:rPr>
          <w:rFonts w:eastAsia="標楷體" w:hAnsi="標楷體"/>
          <w:color w:val="000000"/>
          <w:sz w:val="20"/>
        </w:rPr>
        <w:t>次教評會</w:t>
      </w:r>
      <w:r w:rsidRPr="00602D3C">
        <w:rPr>
          <w:rFonts w:ascii="標楷體" w:eastAsia="標楷體" w:hAnsi="標楷體" w:hint="eastAsia"/>
          <w:color w:val="000000"/>
          <w:sz w:val="20"/>
        </w:rPr>
        <w:t>修正</w:t>
      </w:r>
      <w:r w:rsidRPr="00602D3C">
        <w:rPr>
          <w:rFonts w:eastAsia="標楷體" w:hAnsi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/>
          <w:color w:val="000000"/>
          <w:sz w:val="20"/>
        </w:rPr>
        <w:t>10</w:t>
      </w:r>
      <w:r w:rsidRPr="00602D3C">
        <w:rPr>
          <w:rFonts w:eastAsia="標楷體" w:hint="eastAsia"/>
          <w:color w:val="000000"/>
          <w:sz w:val="20"/>
        </w:rPr>
        <w:t>5.10.6</w:t>
      </w:r>
      <w:r w:rsidRPr="00602D3C">
        <w:rPr>
          <w:rFonts w:eastAsia="標楷體" w:hint="eastAsia"/>
          <w:color w:val="000000"/>
          <w:sz w:val="20"/>
        </w:rPr>
        <w:t>本校</w:t>
      </w:r>
      <w:r w:rsidRPr="00602D3C">
        <w:rPr>
          <w:rFonts w:eastAsia="標楷體" w:hint="eastAsia"/>
          <w:color w:val="000000"/>
          <w:sz w:val="20"/>
        </w:rPr>
        <w:t>105</w:t>
      </w:r>
      <w:r w:rsidRPr="00602D3C">
        <w:rPr>
          <w:rFonts w:eastAsia="標楷體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  <w:szCs w:val="20"/>
        </w:rPr>
        <w:t>1</w:t>
      </w:r>
      <w:r w:rsidRPr="00602D3C">
        <w:rPr>
          <w:rFonts w:eastAsia="標楷體"/>
          <w:color w:val="000000"/>
          <w:sz w:val="20"/>
        </w:rPr>
        <w:t>次教評會</w:t>
      </w:r>
      <w:r w:rsidRPr="00602D3C">
        <w:rPr>
          <w:rFonts w:eastAsia="標楷體" w:hint="eastAsia"/>
          <w:color w:val="000000"/>
          <w:sz w:val="20"/>
        </w:rPr>
        <w:t>修正</w:t>
      </w:r>
      <w:r w:rsidRPr="00602D3C">
        <w:rPr>
          <w:rFonts w:eastAsia="標楷體"/>
          <w:color w:val="000000"/>
          <w:sz w:val="20"/>
        </w:rPr>
        <w:t>通過</w:t>
      </w:r>
    </w:p>
    <w:p w:rsidR="005975E3" w:rsidRPr="00602D3C" w:rsidRDefault="005975E3" w:rsidP="00A905E6">
      <w:pPr>
        <w:snapToGrid w:val="0"/>
        <w:spacing w:line="220" w:lineRule="exact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 w:hint="eastAsia"/>
          <w:color w:val="000000"/>
          <w:sz w:val="20"/>
        </w:rPr>
        <w:t>106.2.21</w:t>
      </w:r>
      <w:r w:rsidRPr="00602D3C">
        <w:rPr>
          <w:rFonts w:eastAsia="標楷體" w:hint="eastAsia"/>
          <w:color w:val="000000"/>
          <w:sz w:val="20"/>
        </w:rPr>
        <w:t>本系</w:t>
      </w:r>
      <w:r w:rsidRPr="00602D3C">
        <w:rPr>
          <w:rFonts w:eastAsia="標楷體" w:hint="eastAsia"/>
          <w:color w:val="000000"/>
          <w:sz w:val="20"/>
        </w:rPr>
        <w:t>105</w:t>
      </w:r>
      <w:r w:rsidRPr="00602D3C">
        <w:rPr>
          <w:rFonts w:eastAsia="標楷體" w:hint="eastAsia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 w:hint="eastAsia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1</w:t>
      </w:r>
      <w:r w:rsidRPr="00602D3C">
        <w:rPr>
          <w:rFonts w:eastAsia="標楷體" w:hint="eastAsia"/>
          <w:color w:val="000000"/>
          <w:sz w:val="20"/>
        </w:rPr>
        <w:t>次系務會議修正通過</w:t>
      </w:r>
    </w:p>
    <w:p w:rsidR="006A20B8" w:rsidRPr="00602D3C" w:rsidRDefault="006A20B8" w:rsidP="00A905E6">
      <w:pPr>
        <w:snapToGrid w:val="0"/>
        <w:spacing w:line="220" w:lineRule="exact"/>
        <w:ind w:leftChars="1831" w:left="4394"/>
        <w:jc w:val="right"/>
        <w:rPr>
          <w:rFonts w:eastAsia="標楷體" w:hint="eastAsia"/>
          <w:color w:val="000000"/>
          <w:sz w:val="20"/>
        </w:rPr>
      </w:pPr>
      <w:r w:rsidRPr="00602D3C">
        <w:rPr>
          <w:rFonts w:eastAsia="標楷體" w:hint="eastAsia"/>
          <w:color w:val="000000"/>
          <w:sz w:val="20"/>
        </w:rPr>
        <w:t>106.3.21</w:t>
      </w:r>
      <w:r w:rsidRPr="00602D3C">
        <w:rPr>
          <w:rFonts w:eastAsia="標楷體" w:hint="eastAsia"/>
          <w:color w:val="000000"/>
          <w:sz w:val="20"/>
        </w:rPr>
        <w:t>本系</w:t>
      </w:r>
      <w:r w:rsidRPr="00602D3C">
        <w:rPr>
          <w:rFonts w:eastAsia="標楷體" w:hint="eastAsia"/>
          <w:color w:val="000000"/>
          <w:sz w:val="20"/>
        </w:rPr>
        <w:t>105</w:t>
      </w:r>
      <w:r w:rsidRPr="00602D3C">
        <w:rPr>
          <w:rFonts w:eastAsia="標楷體" w:hint="eastAsia"/>
          <w:color w:val="000000"/>
          <w:sz w:val="20"/>
        </w:rPr>
        <w:t>學年度第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 w:hint="eastAsia"/>
          <w:color w:val="000000"/>
          <w:sz w:val="20"/>
        </w:rPr>
        <w:t>學期第</w:t>
      </w:r>
      <w:r w:rsidRPr="00602D3C">
        <w:rPr>
          <w:rFonts w:eastAsia="標楷體" w:hint="eastAsia"/>
          <w:color w:val="000000"/>
          <w:sz w:val="20"/>
        </w:rPr>
        <w:t>2</w:t>
      </w:r>
      <w:r w:rsidRPr="00602D3C">
        <w:rPr>
          <w:rFonts w:eastAsia="標楷體" w:hint="eastAsia"/>
          <w:color w:val="000000"/>
          <w:sz w:val="20"/>
        </w:rPr>
        <w:t>次系務會議修正通過</w:t>
      </w:r>
    </w:p>
    <w:p w:rsidR="005975E3" w:rsidRPr="00602D3C" w:rsidRDefault="007A4EE2" w:rsidP="00A905E6">
      <w:pPr>
        <w:snapToGrid w:val="0"/>
        <w:spacing w:line="220" w:lineRule="exact"/>
        <w:ind w:left="631" w:hanging="631"/>
        <w:jc w:val="right"/>
        <w:rPr>
          <w:rFonts w:eastAsia="標楷體" w:hint="eastAsia"/>
          <w:color w:val="000000"/>
          <w:sz w:val="20"/>
          <w:szCs w:val="20"/>
        </w:rPr>
      </w:pPr>
      <w:r w:rsidRPr="00602D3C">
        <w:rPr>
          <w:rFonts w:eastAsia="標楷體" w:hint="eastAsia"/>
          <w:color w:val="000000"/>
          <w:sz w:val="20"/>
          <w:szCs w:val="20"/>
        </w:rPr>
        <w:t>106</w:t>
      </w:r>
      <w:r w:rsidR="00FD7D49">
        <w:rPr>
          <w:rFonts w:eastAsia="標楷體" w:hint="eastAsia"/>
          <w:color w:val="000000"/>
          <w:sz w:val="20"/>
          <w:szCs w:val="20"/>
        </w:rPr>
        <w:t>.</w:t>
      </w:r>
      <w:r w:rsidRPr="00602D3C">
        <w:rPr>
          <w:rFonts w:eastAsia="標楷體" w:hint="eastAsia"/>
          <w:color w:val="000000"/>
          <w:sz w:val="20"/>
          <w:szCs w:val="20"/>
        </w:rPr>
        <w:t>6</w:t>
      </w:r>
      <w:r w:rsidR="00FD7D49">
        <w:rPr>
          <w:rFonts w:eastAsia="標楷體" w:hint="eastAsia"/>
          <w:color w:val="000000"/>
          <w:sz w:val="20"/>
          <w:szCs w:val="20"/>
        </w:rPr>
        <w:t>.</w:t>
      </w:r>
      <w:r w:rsidRPr="00602D3C">
        <w:rPr>
          <w:rFonts w:eastAsia="標楷體" w:hint="eastAsia"/>
          <w:color w:val="000000"/>
          <w:sz w:val="20"/>
          <w:szCs w:val="20"/>
        </w:rPr>
        <w:t>15</w:t>
      </w:r>
      <w:r w:rsidRPr="00602D3C">
        <w:rPr>
          <w:rFonts w:eastAsia="標楷體" w:hint="eastAsia"/>
          <w:color w:val="000000"/>
          <w:sz w:val="20"/>
          <w:szCs w:val="20"/>
        </w:rPr>
        <w:t>本校</w:t>
      </w:r>
      <w:r w:rsidRPr="00602D3C">
        <w:rPr>
          <w:rFonts w:eastAsia="標楷體" w:hint="eastAsia"/>
          <w:color w:val="000000"/>
          <w:sz w:val="20"/>
          <w:szCs w:val="20"/>
        </w:rPr>
        <w:t>105</w:t>
      </w:r>
      <w:r w:rsidRPr="00602D3C">
        <w:rPr>
          <w:rFonts w:eastAsia="標楷體" w:hint="eastAsia"/>
          <w:color w:val="000000"/>
          <w:sz w:val="20"/>
          <w:szCs w:val="20"/>
        </w:rPr>
        <w:t>學年度第</w:t>
      </w:r>
      <w:r w:rsidRPr="00602D3C">
        <w:rPr>
          <w:rFonts w:eastAsia="標楷體" w:hint="eastAsia"/>
          <w:color w:val="000000"/>
          <w:sz w:val="20"/>
          <w:szCs w:val="20"/>
        </w:rPr>
        <w:t>2</w:t>
      </w:r>
      <w:r w:rsidRPr="00602D3C">
        <w:rPr>
          <w:rFonts w:eastAsia="標楷體" w:hint="eastAsia"/>
          <w:color w:val="000000"/>
          <w:sz w:val="20"/>
          <w:szCs w:val="20"/>
        </w:rPr>
        <w:t>學期第</w:t>
      </w:r>
      <w:r w:rsidRPr="00602D3C">
        <w:rPr>
          <w:rFonts w:eastAsia="標楷體" w:hint="eastAsia"/>
          <w:color w:val="000000"/>
          <w:sz w:val="20"/>
          <w:szCs w:val="20"/>
        </w:rPr>
        <w:t>3</w:t>
      </w:r>
      <w:r w:rsidRPr="00602D3C">
        <w:rPr>
          <w:rFonts w:eastAsia="標楷體" w:hint="eastAsia"/>
          <w:color w:val="000000"/>
          <w:sz w:val="20"/>
          <w:szCs w:val="20"/>
        </w:rPr>
        <w:t>次教評會修正通過</w:t>
      </w:r>
    </w:p>
    <w:p w:rsidR="00FD7D49" w:rsidRDefault="00FD7D49" w:rsidP="00FD7D49">
      <w:pPr>
        <w:snapToGrid w:val="0"/>
        <w:spacing w:line="220" w:lineRule="exact"/>
        <w:ind w:leftChars="900" w:left="2160"/>
        <w:jc w:val="right"/>
        <w:rPr>
          <w:rFonts w:eastAsia="標楷體" w:hAnsi="標楷體" w:hint="eastAsia"/>
          <w:sz w:val="20"/>
        </w:rPr>
      </w:pPr>
      <w:r>
        <w:rPr>
          <w:rFonts w:eastAsia="標楷體" w:hAnsi="標楷體"/>
          <w:sz w:val="20"/>
        </w:rPr>
        <w:t>107.6.21</w:t>
      </w:r>
      <w:r>
        <w:rPr>
          <w:rFonts w:eastAsia="標楷體" w:hAnsi="標楷體" w:hint="eastAsia"/>
          <w:sz w:val="20"/>
        </w:rPr>
        <w:t>本校</w:t>
      </w:r>
      <w:r>
        <w:rPr>
          <w:rFonts w:eastAsia="標楷體" w:hAnsi="標楷體"/>
          <w:sz w:val="20"/>
        </w:rPr>
        <w:t>106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學期第</w:t>
      </w:r>
      <w:r>
        <w:rPr>
          <w:rFonts w:eastAsia="標楷體" w:hAnsi="標楷體"/>
          <w:sz w:val="20"/>
        </w:rPr>
        <w:t>3</w:t>
      </w:r>
      <w:r>
        <w:rPr>
          <w:rFonts w:eastAsia="標楷體" w:hAnsi="標楷體" w:hint="eastAsia"/>
          <w:sz w:val="20"/>
        </w:rPr>
        <w:t>次教評會修正通過</w:t>
      </w:r>
    </w:p>
    <w:p w:rsidR="00BA7635" w:rsidRPr="00CD5BBD" w:rsidRDefault="00BA7635" w:rsidP="00BA7635">
      <w:pPr>
        <w:snapToGrid w:val="0"/>
        <w:spacing w:line="220" w:lineRule="exact"/>
        <w:ind w:leftChars="1000" w:left="2400"/>
        <w:jc w:val="right"/>
        <w:rPr>
          <w:rFonts w:eastAsia="標楷體" w:hint="eastAsia"/>
          <w:color w:val="000000"/>
          <w:sz w:val="20"/>
        </w:rPr>
      </w:pPr>
      <w:r w:rsidRPr="00CD5BBD">
        <w:rPr>
          <w:rFonts w:eastAsia="標楷體" w:hint="eastAsia"/>
          <w:color w:val="000000"/>
          <w:sz w:val="20"/>
        </w:rPr>
        <w:t>107.</w:t>
      </w:r>
      <w:r w:rsidR="004F558B" w:rsidRPr="00CD5BBD">
        <w:rPr>
          <w:rFonts w:eastAsia="標楷體" w:hint="eastAsia"/>
          <w:color w:val="000000"/>
          <w:sz w:val="20"/>
        </w:rPr>
        <w:t>12</w:t>
      </w:r>
      <w:r w:rsidRPr="00CD5BBD">
        <w:rPr>
          <w:rFonts w:eastAsia="標楷體" w:hint="eastAsia"/>
          <w:color w:val="000000"/>
          <w:sz w:val="20"/>
        </w:rPr>
        <w:t>.</w:t>
      </w:r>
      <w:r w:rsidR="004F558B" w:rsidRPr="00CD5BBD">
        <w:rPr>
          <w:rFonts w:eastAsia="標楷體" w:hint="eastAsia"/>
          <w:color w:val="000000"/>
          <w:sz w:val="20"/>
        </w:rPr>
        <w:t>27</w:t>
      </w:r>
      <w:r w:rsidRPr="00CD5BBD">
        <w:rPr>
          <w:rFonts w:eastAsia="標楷體" w:hint="eastAsia"/>
          <w:color w:val="000000"/>
          <w:sz w:val="20"/>
        </w:rPr>
        <w:t>本校</w:t>
      </w:r>
      <w:r w:rsidRPr="00CD5BBD">
        <w:rPr>
          <w:rFonts w:eastAsia="標楷體" w:hint="eastAsia"/>
          <w:color w:val="000000"/>
          <w:sz w:val="20"/>
        </w:rPr>
        <w:t>107</w:t>
      </w:r>
      <w:r w:rsidRPr="00CD5BBD">
        <w:rPr>
          <w:rFonts w:eastAsia="標楷體" w:hint="eastAsia"/>
          <w:color w:val="000000"/>
          <w:sz w:val="20"/>
        </w:rPr>
        <w:t>學年度第</w:t>
      </w:r>
      <w:r w:rsidRPr="00CD5BBD">
        <w:rPr>
          <w:rFonts w:eastAsia="標楷體" w:hint="eastAsia"/>
          <w:color w:val="000000"/>
          <w:sz w:val="20"/>
        </w:rPr>
        <w:t>1</w:t>
      </w:r>
      <w:r w:rsidRPr="00CD5BBD">
        <w:rPr>
          <w:rFonts w:eastAsia="標楷體" w:hint="eastAsia"/>
          <w:color w:val="000000"/>
          <w:sz w:val="20"/>
        </w:rPr>
        <w:t>學期第</w:t>
      </w:r>
      <w:r w:rsidR="004F558B" w:rsidRPr="00CD5BBD">
        <w:rPr>
          <w:rFonts w:eastAsia="標楷體" w:hint="eastAsia"/>
          <w:color w:val="000000"/>
          <w:sz w:val="20"/>
        </w:rPr>
        <w:t>3</w:t>
      </w:r>
      <w:r w:rsidRPr="00CD5BBD">
        <w:rPr>
          <w:rFonts w:eastAsia="標楷體" w:hint="eastAsia"/>
          <w:color w:val="000000"/>
          <w:sz w:val="20"/>
        </w:rPr>
        <w:t>次教評會修正通過</w:t>
      </w:r>
    </w:p>
    <w:p w:rsidR="00BA7635" w:rsidRPr="00BA7635" w:rsidRDefault="00BA7635" w:rsidP="00FD7D49">
      <w:pPr>
        <w:snapToGrid w:val="0"/>
        <w:spacing w:line="220" w:lineRule="exact"/>
        <w:ind w:leftChars="900" w:left="2160"/>
        <w:jc w:val="right"/>
        <w:rPr>
          <w:rFonts w:eastAsia="標楷體" w:hAnsi="標楷體"/>
          <w:sz w:val="20"/>
          <w:szCs w:val="20"/>
        </w:rPr>
      </w:pPr>
    </w:p>
    <w:p w:rsidR="00A905E6" w:rsidRPr="00FD7D49" w:rsidRDefault="00A905E6" w:rsidP="00A905E6">
      <w:pPr>
        <w:snapToGrid w:val="0"/>
        <w:spacing w:line="220" w:lineRule="exact"/>
        <w:ind w:left="631" w:hanging="631"/>
        <w:jc w:val="right"/>
        <w:rPr>
          <w:rFonts w:eastAsia="標楷體" w:hint="eastAsia"/>
          <w:color w:val="000000"/>
          <w:sz w:val="20"/>
        </w:rPr>
      </w:pPr>
    </w:p>
    <w:p w:rsidR="005975E3" w:rsidRPr="00602D3C" w:rsidRDefault="005975E3" w:rsidP="00AE5175">
      <w:pPr>
        <w:snapToGrid w:val="0"/>
        <w:spacing w:line="4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一、本系為審理所屬</w:t>
      </w:r>
      <w:r w:rsidR="007B476F" w:rsidRPr="00602D3C">
        <w:rPr>
          <w:rFonts w:eastAsia="標楷體" w:hint="eastAsia"/>
          <w:color w:val="000000"/>
          <w:sz w:val="28"/>
          <w:szCs w:val="28"/>
        </w:rPr>
        <w:t>專任</w:t>
      </w:r>
      <w:r w:rsidRPr="00602D3C">
        <w:rPr>
          <w:rFonts w:eastAsia="標楷體"/>
          <w:color w:val="000000"/>
          <w:sz w:val="28"/>
          <w:szCs w:val="28"/>
        </w:rPr>
        <w:t>教師升等事宜，特依本校「</w:t>
      </w:r>
      <w:r w:rsidRPr="00602D3C">
        <w:rPr>
          <w:rFonts w:eastAsia="標楷體" w:hint="eastAsia"/>
          <w:color w:val="000000"/>
          <w:sz w:val="28"/>
          <w:szCs w:val="28"/>
        </w:rPr>
        <w:t>專任</w:t>
      </w:r>
      <w:r w:rsidRPr="00602D3C">
        <w:rPr>
          <w:rFonts w:eastAsia="標楷體"/>
          <w:color w:val="000000"/>
          <w:sz w:val="28"/>
          <w:szCs w:val="28"/>
        </w:rPr>
        <w:t>教師聘任及升等審查辦法」</w:t>
      </w:r>
      <w:r w:rsidR="007B476F" w:rsidRPr="00602D3C">
        <w:rPr>
          <w:rFonts w:eastAsia="標楷體" w:hint="eastAsia"/>
          <w:color w:val="000000"/>
          <w:sz w:val="28"/>
          <w:szCs w:val="28"/>
        </w:rPr>
        <w:t>第二十條</w:t>
      </w:r>
      <w:r w:rsidRPr="00602D3C">
        <w:rPr>
          <w:rFonts w:eastAsia="標楷體" w:hint="eastAsia"/>
          <w:color w:val="000000"/>
          <w:sz w:val="28"/>
          <w:szCs w:val="28"/>
        </w:rPr>
        <w:t>規定</w:t>
      </w:r>
      <w:r w:rsidRPr="00602D3C">
        <w:rPr>
          <w:rFonts w:eastAsia="標楷體"/>
          <w:color w:val="000000"/>
          <w:sz w:val="28"/>
          <w:szCs w:val="28"/>
        </w:rPr>
        <w:t>訂定本要點。</w:t>
      </w:r>
    </w:p>
    <w:p w:rsidR="005975E3" w:rsidRPr="00602D3C" w:rsidRDefault="005975E3" w:rsidP="005975E3">
      <w:pPr>
        <w:snapToGrid w:val="0"/>
        <w:spacing w:line="400" w:lineRule="exact"/>
        <w:ind w:left="538" w:hangingChars="192" w:hanging="538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二、凡本系</w:t>
      </w:r>
      <w:r w:rsidR="006D26BC" w:rsidRPr="00602D3C">
        <w:rPr>
          <w:rFonts w:eastAsia="標楷體" w:hint="eastAsia"/>
          <w:color w:val="000000"/>
          <w:sz w:val="28"/>
          <w:szCs w:val="28"/>
        </w:rPr>
        <w:t>專</w:t>
      </w:r>
      <w:r w:rsidR="006D26BC" w:rsidRPr="00602D3C">
        <w:rPr>
          <w:rFonts w:eastAsia="標楷體"/>
          <w:color w:val="000000"/>
          <w:sz w:val="28"/>
          <w:szCs w:val="28"/>
        </w:rPr>
        <w:t>任</w:t>
      </w:r>
      <w:r w:rsidRPr="00602D3C">
        <w:rPr>
          <w:rFonts w:eastAsia="標楷體"/>
          <w:color w:val="000000"/>
          <w:sz w:val="28"/>
          <w:szCs w:val="28"/>
        </w:rPr>
        <w:t>教師符合本校「</w:t>
      </w:r>
      <w:r w:rsidRPr="00602D3C">
        <w:rPr>
          <w:rFonts w:eastAsia="標楷體" w:hint="eastAsia"/>
          <w:color w:val="000000"/>
          <w:sz w:val="28"/>
          <w:szCs w:val="28"/>
        </w:rPr>
        <w:t>專任</w:t>
      </w:r>
      <w:r w:rsidRPr="00602D3C">
        <w:rPr>
          <w:rFonts w:eastAsia="標楷體"/>
          <w:color w:val="000000"/>
          <w:sz w:val="28"/>
          <w:szCs w:val="28"/>
        </w:rPr>
        <w:t>教師聘任及升等審查辦法」升等資格，得申請升等。</w:t>
      </w:r>
    </w:p>
    <w:p w:rsidR="005975E3" w:rsidRPr="00602D3C" w:rsidRDefault="005975E3" w:rsidP="005975E3">
      <w:pPr>
        <w:snapToGrid w:val="0"/>
        <w:spacing w:line="400" w:lineRule="exact"/>
        <w:ind w:left="538" w:hangingChars="192" w:hanging="538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三、</w:t>
      </w:r>
      <w:r w:rsidR="00303C8C" w:rsidRPr="00602D3C">
        <w:rPr>
          <w:rFonts w:eastAsia="標楷體" w:hint="eastAsia"/>
          <w:color w:val="000000"/>
          <w:sz w:val="28"/>
          <w:szCs w:val="28"/>
        </w:rPr>
        <w:t>專</w:t>
      </w:r>
      <w:r w:rsidR="00303C8C" w:rsidRPr="00602D3C">
        <w:rPr>
          <w:rFonts w:eastAsia="標楷體"/>
          <w:color w:val="000000"/>
          <w:sz w:val="28"/>
          <w:szCs w:val="28"/>
        </w:rPr>
        <w:t>任</w:t>
      </w:r>
      <w:r w:rsidRPr="00602D3C">
        <w:rPr>
          <w:rFonts w:eastAsia="標楷體"/>
          <w:color w:val="000000"/>
          <w:sz w:val="28"/>
          <w:szCs w:val="28"/>
        </w:rPr>
        <w:t>教師之升等須先經本系教評會評審，通過後，應提送下列資料一式三份交管理學院教師評審委員會審查：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（一）取得</w:t>
      </w:r>
      <w:r w:rsidR="00231DC4" w:rsidRPr="00602D3C">
        <w:rPr>
          <w:rFonts w:eastAsia="標楷體"/>
          <w:color w:val="000000"/>
          <w:sz w:val="28"/>
          <w:szCs w:val="28"/>
        </w:rPr>
        <w:t>前一等級</w:t>
      </w:r>
      <w:r w:rsidRPr="00602D3C">
        <w:rPr>
          <w:rFonts w:eastAsia="標楷體"/>
          <w:color w:val="000000"/>
          <w:sz w:val="28"/>
          <w:szCs w:val="28"/>
        </w:rPr>
        <w:t>教師資格後代表著作一篇（不得與取得前一等級教師資格之著作重複），該代表著作須為經審查程序且已被接受刊登之</w:t>
      </w:r>
      <w:r w:rsidRPr="00602D3C">
        <w:rPr>
          <w:rFonts w:eastAsia="標楷體" w:hint="eastAsia"/>
          <w:color w:val="000000"/>
          <w:sz w:val="28"/>
          <w:szCs w:val="28"/>
        </w:rPr>
        <w:t>專門著作、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藝術類科作品、成就</w:t>
      </w:r>
      <w:r w:rsidR="004B7AFD" w:rsidRPr="00602D3C">
        <w:rPr>
          <w:rFonts w:eastAsia="標楷體" w:hint="eastAsia"/>
          <w:color w:val="000000"/>
          <w:sz w:val="28"/>
          <w:szCs w:val="28"/>
        </w:rPr>
        <w:t>證明</w:t>
      </w:r>
      <w:r w:rsidR="00B634AF" w:rsidRPr="00602D3C">
        <w:rPr>
          <w:rFonts w:eastAsia="標楷體" w:hint="eastAsia"/>
          <w:color w:val="000000"/>
          <w:sz w:val="28"/>
          <w:szCs w:val="28"/>
        </w:rPr>
        <w:t>、教學報告</w:t>
      </w:r>
      <w:r w:rsidRPr="00602D3C">
        <w:rPr>
          <w:rFonts w:eastAsia="標楷體" w:hint="eastAsia"/>
          <w:color w:val="000000"/>
          <w:sz w:val="28"/>
          <w:szCs w:val="28"/>
        </w:rPr>
        <w:t>或技術報告</w:t>
      </w:r>
      <w:r w:rsidRPr="00602D3C">
        <w:rPr>
          <w:rFonts w:eastAsia="標楷體"/>
          <w:color w:val="000000"/>
          <w:sz w:val="28"/>
          <w:szCs w:val="28"/>
        </w:rPr>
        <w:t>。代表著作如係兩人以上合著，</w:t>
      </w:r>
      <w:r w:rsidR="00B76558" w:rsidRPr="00602D3C">
        <w:rPr>
          <w:rFonts w:eastAsia="標楷體"/>
          <w:color w:val="000000"/>
          <w:sz w:val="28"/>
          <w:szCs w:val="28"/>
        </w:rPr>
        <w:t>除符合「專科以上學校教師資格審定辦法」第二十三條規定免附合著人簽章證明外，</w:t>
      </w:r>
      <w:r w:rsidRPr="00602D3C">
        <w:rPr>
          <w:rFonts w:eastAsia="標楷體"/>
          <w:color w:val="000000"/>
          <w:sz w:val="28"/>
          <w:szCs w:val="28"/>
        </w:rPr>
        <w:t>需另附合著人證明（合著人均應親自簽名蓋章）。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（二）取得</w:t>
      </w:r>
      <w:r w:rsidR="00231DC4" w:rsidRPr="00602D3C">
        <w:rPr>
          <w:rFonts w:eastAsia="標楷體"/>
          <w:color w:val="000000"/>
          <w:sz w:val="28"/>
          <w:szCs w:val="28"/>
        </w:rPr>
        <w:t>前一等級</w:t>
      </w:r>
      <w:r w:rsidRPr="00602D3C">
        <w:rPr>
          <w:rFonts w:eastAsia="標楷體"/>
          <w:color w:val="000000"/>
          <w:sz w:val="28"/>
          <w:szCs w:val="28"/>
        </w:rPr>
        <w:t>教師資格後出版之參考著作，非學術性著作不在審查之列。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（三）代表著作之論文比對報告書。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（四）參與之研究計畫及所獲之研究補助案。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（五）參加各學術研討會情形。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（六）業經審定之新技術或新發明、</w:t>
      </w:r>
      <w:r w:rsidRPr="00602D3C">
        <w:rPr>
          <w:rFonts w:eastAsia="標楷體" w:hint="eastAsia"/>
          <w:color w:val="000000"/>
          <w:sz w:val="28"/>
          <w:szCs w:val="28"/>
        </w:rPr>
        <w:t>發明</w:t>
      </w:r>
      <w:r w:rsidRPr="00602D3C">
        <w:rPr>
          <w:rFonts w:eastAsia="標楷體"/>
          <w:color w:val="000000"/>
          <w:sz w:val="28"/>
          <w:szCs w:val="28"/>
        </w:rPr>
        <w:t>專利及相關說明。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（七）申請人</w:t>
      </w:r>
      <w:r w:rsidRPr="00602D3C">
        <w:rPr>
          <w:rFonts w:eastAsia="標楷體" w:hint="eastAsia"/>
          <w:color w:val="000000"/>
          <w:sz w:val="28"/>
          <w:szCs w:val="28"/>
        </w:rPr>
        <w:t>取得前一等級教師資格後</w:t>
      </w:r>
      <w:r w:rsidRPr="00602D3C">
        <w:rPr>
          <w:rFonts w:eastAsia="標楷體"/>
          <w:color w:val="000000"/>
          <w:sz w:val="28"/>
          <w:szCs w:val="28"/>
        </w:rPr>
        <w:t>之研究成果。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</w:t>
      </w:r>
      <w:r w:rsidRPr="00602D3C">
        <w:rPr>
          <w:rFonts w:eastAsia="標楷體" w:hint="eastAsia"/>
          <w:color w:val="000000"/>
          <w:sz w:val="28"/>
          <w:szCs w:val="28"/>
        </w:rPr>
        <w:t>八</w:t>
      </w:r>
      <w:r w:rsidRPr="00602D3C">
        <w:rPr>
          <w:rFonts w:eastAsia="標楷體"/>
          <w:color w:val="000000"/>
          <w:sz w:val="28"/>
          <w:szCs w:val="28"/>
        </w:rPr>
        <w:t>）本校教師升等推薦表。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</w:t>
      </w:r>
      <w:r w:rsidRPr="00602D3C">
        <w:rPr>
          <w:rFonts w:eastAsia="標楷體" w:hint="eastAsia"/>
          <w:color w:val="000000"/>
          <w:sz w:val="28"/>
          <w:szCs w:val="28"/>
        </w:rPr>
        <w:t>九</w:t>
      </w:r>
      <w:r w:rsidRPr="00602D3C">
        <w:rPr>
          <w:rFonts w:eastAsia="標楷體"/>
          <w:color w:val="000000"/>
          <w:sz w:val="28"/>
          <w:szCs w:val="28"/>
        </w:rPr>
        <w:t>）其他有利於申請人之資料。</w:t>
      </w:r>
    </w:p>
    <w:p w:rsidR="005975E3" w:rsidRPr="00602D3C" w:rsidRDefault="005975E3" w:rsidP="00AE5175">
      <w:pPr>
        <w:snapToGrid w:val="0"/>
        <w:spacing w:line="4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四、升等申請人提送</w:t>
      </w:r>
      <w:r w:rsidRPr="00602D3C">
        <w:rPr>
          <w:rFonts w:eastAsia="標楷體" w:hint="eastAsia"/>
          <w:color w:val="000000"/>
          <w:sz w:val="28"/>
          <w:szCs w:val="28"/>
        </w:rPr>
        <w:t>取得前一等級教師資格後</w:t>
      </w:r>
      <w:r w:rsidR="00364F7F" w:rsidRPr="00602D3C">
        <w:rPr>
          <w:rFonts w:eastAsia="標楷體" w:hint="eastAsia"/>
          <w:color w:val="000000"/>
          <w:sz w:val="28"/>
          <w:szCs w:val="28"/>
        </w:rPr>
        <w:t>之</w:t>
      </w:r>
      <w:r w:rsidRPr="00602D3C">
        <w:rPr>
          <w:rFonts w:eastAsia="標楷體"/>
          <w:color w:val="000000"/>
          <w:sz w:val="28"/>
          <w:szCs w:val="28"/>
        </w:rPr>
        <w:t>研究論文須符合或達下列標準，：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（一）研究成果採積點制，其發表</w:t>
      </w:r>
      <w:r w:rsidRPr="00602D3C">
        <w:rPr>
          <w:rFonts w:eastAsia="標楷體" w:hint="eastAsia"/>
          <w:color w:val="000000"/>
          <w:sz w:val="28"/>
          <w:szCs w:val="28"/>
        </w:rPr>
        <w:t>專門著作（含代表著作）、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藝術類科作品、</w:t>
      </w:r>
      <w:r w:rsidR="00A97644" w:rsidRPr="00602D3C">
        <w:rPr>
          <w:rFonts w:eastAsia="標楷體" w:hint="eastAsia"/>
          <w:color w:val="000000"/>
          <w:sz w:val="28"/>
          <w:szCs w:val="28"/>
        </w:rPr>
        <w:lastRenderedPageBreak/>
        <w:t>成就證明</w:t>
      </w:r>
      <w:r w:rsidR="00B634AF" w:rsidRPr="00602D3C">
        <w:rPr>
          <w:rFonts w:eastAsia="標楷體" w:hint="eastAsia"/>
          <w:color w:val="000000"/>
          <w:sz w:val="28"/>
          <w:szCs w:val="28"/>
        </w:rPr>
        <w:t>、教學報告</w:t>
      </w:r>
      <w:r w:rsidRPr="00602D3C">
        <w:rPr>
          <w:rFonts w:eastAsia="標楷體" w:hint="eastAsia"/>
          <w:color w:val="000000"/>
          <w:sz w:val="28"/>
          <w:szCs w:val="28"/>
        </w:rPr>
        <w:t>或技術報告，其篇數及</w:t>
      </w:r>
      <w:r w:rsidRPr="00602D3C">
        <w:rPr>
          <w:rFonts w:eastAsia="標楷體"/>
          <w:color w:val="000000"/>
          <w:sz w:val="28"/>
          <w:szCs w:val="28"/>
        </w:rPr>
        <w:t>其積點下限如下：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1</w:t>
      </w:r>
      <w:r w:rsidRPr="00602D3C">
        <w:rPr>
          <w:rFonts w:eastAsia="標楷體"/>
          <w:color w:val="000000"/>
          <w:sz w:val="28"/>
          <w:szCs w:val="28"/>
        </w:rPr>
        <w:t>、升助理教授至少出版三篇（個）經審查之學術著作、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藝術類科作品、</w:t>
      </w:r>
      <w:r w:rsidR="00A97644" w:rsidRPr="00602D3C">
        <w:rPr>
          <w:rFonts w:eastAsia="標楷體" w:hint="eastAsia"/>
          <w:color w:val="000000"/>
          <w:sz w:val="28"/>
          <w:szCs w:val="28"/>
        </w:rPr>
        <w:t>成就證明</w:t>
      </w:r>
      <w:r w:rsidR="00B634AF" w:rsidRPr="00602D3C">
        <w:rPr>
          <w:rFonts w:eastAsia="標楷體" w:hint="eastAsia"/>
          <w:color w:val="000000"/>
          <w:sz w:val="28"/>
          <w:szCs w:val="28"/>
        </w:rPr>
        <w:t>、教學報告</w:t>
      </w:r>
      <w:r w:rsidRPr="00602D3C">
        <w:rPr>
          <w:rFonts w:eastAsia="標楷體"/>
          <w:color w:val="000000"/>
          <w:sz w:val="28"/>
          <w:szCs w:val="28"/>
        </w:rPr>
        <w:t>或技術報告（包括已被接受刊登者），且積點須達</w:t>
      </w:r>
      <w:r w:rsidRPr="00602D3C">
        <w:rPr>
          <w:rFonts w:eastAsia="標楷體"/>
          <w:color w:val="000000"/>
          <w:sz w:val="28"/>
          <w:szCs w:val="28"/>
        </w:rPr>
        <w:t>6.0</w:t>
      </w:r>
      <w:r w:rsidRPr="00602D3C">
        <w:rPr>
          <w:rFonts w:eastAsia="標楷體"/>
          <w:color w:val="000000"/>
          <w:sz w:val="28"/>
          <w:szCs w:val="28"/>
        </w:rPr>
        <w:t>以上。</w:t>
      </w:r>
    </w:p>
    <w:p w:rsidR="005975E3" w:rsidRPr="00834482" w:rsidRDefault="005975E3" w:rsidP="005975E3">
      <w:pPr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pacing w:val="4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2</w:t>
      </w:r>
      <w:r w:rsidRPr="00602D3C">
        <w:rPr>
          <w:rFonts w:eastAsia="標楷體"/>
          <w:color w:val="000000"/>
          <w:sz w:val="28"/>
          <w:szCs w:val="28"/>
        </w:rPr>
        <w:t>、升副教授至少出版四篇（個）經審查之學術著作、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藝術類科作品、</w:t>
      </w:r>
      <w:r w:rsidR="00A97644" w:rsidRPr="00602D3C">
        <w:rPr>
          <w:rFonts w:eastAsia="標楷體" w:hint="eastAsia"/>
          <w:color w:val="000000"/>
          <w:sz w:val="28"/>
          <w:szCs w:val="28"/>
        </w:rPr>
        <w:t>成就證明</w:t>
      </w:r>
      <w:r w:rsidR="00B634AF" w:rsidRPr="00602D3C">
        <w:rPr>
          <w:rFonts w:eastAsia="標楷體" w:hint="eastAsia"/>
          <w:color w:val="000000"/>
          <w:sz w:val="28"/>
          <w:szCs w:val="28"/>
        </w:rPr>
        <w:t>、教學報告</w:t>
      </w:r>
      <w:r w:rsidRPr="00602D3C">
        <w:rPr>
          <w:rFonts w:eastAsia="標楷體"/>
          <w:color w:val="000000"/>
          <w:sz w:val="28"/>
          <w:szCs w:val="28"/>
        </w:rPr>
        <w:t>或技術報告（包括已被接受刊登者）。其中至少有一篇（個）係由非博士論文改寫發表（或已被接受刊登）於</w:t>
      </w:r>
      <w:r w:rsidRPr="00602D3C">
        <w:rPr>
          <w:rFonts w:eastAsia="標楷體"/>
          <w:color w:val="000000"/>
          <w:sz w:val="28"/>
          <w:szCs w:val="28"/>
        </w:rPr>
        <w:t>SCI</w:t>
      </w:r>
      <w:r w:rsidRPr="00602D3C">
        <w:rPr>
          <w:rFonts w:eastAsia="標楷體"/>
          <w:color w:val="000000"/>
          <w:spacing w:val="-22"/>
          <w:sz w:val="28"/>
          <w:szCs w:val="28"/>
        </w:rPr>
        <w:t>（含</w:t>
      </w:r>
      <w:r w:rsidRPr="00602D3C">
        <w:rPr>
          <w:rFonts w:eastAsia="標楷體"/>
          <w:color w:val="000000"/>
          <w:spacing w:val="-22"/>
          <w:sz w:val="28"/>
          <w:szCs w:val="28"/>
        </w:rPr>
        <w:t>EXPANDED</w:t>
      </w:r>
      <w:r w:rsidRPr="00602D3C">
        <w:rPr>
          <w:rFonts w:eastAsia="標楷體"/>
          <w:color w:val="000000"/>
          <w:spacing w:val="-22"/>
          <w:sz w:val="28"/>
          <w:szCs w:val="28"/>
        </w:rPr>
        <w:t>名單）</w:t>
      </w:r>
      <w:r w:rsidRPr="00602D3C">
        <w:rPr>
          <w:rFonts w:eastAsia="標楷體"/>
          <w:color w:val="000000"/>
          <w:sz w:val="28"/>
          <w:szCs w:val="28"/>
        </w:rPr>
        <w:t>、</w:t>
      </w:r>
      <w:r w:rsidRPr="00602D3C">
        <w:rPr>
          <w:rFonts w:eastAsia="標楷體"/>
          <w:color w:val="000000"/>
          <w:sz w:val="28"/>
          <w:szCs w:val="28"/>
        </w:rPr>
        <w:t>EI</w:t>
      </w:r>
      <w:r w:rsidRPr="00602D3C">
        <w:rPr>
          <w:rFonts w:eastAsia="標楷體"/>
          <w:color w:val="000000"/>
          <w:sz w:val="28"/>
          <w:szCs w:val="28"/>
        </w:rPr>
        <w:t>、</w:t>
      </w:r>
      <w:r w:rsidRPr="00602D3C">
        <w:rPr>
          <w:rFonts w:eastAsia="標楷體"/>
          <w:color w:val="000000"/>
          <w:sz w:val="28"/>
          <w:szCs w:val="28"/>
        </w:rPr>
        <w:t>SSCI</w:t>
      </w:r>
      <w:r w:rsidRPr="00602D3C">
        <w:rPr>
          <w:rFonts w:eastAsia="標楷體"/>
          <w:color w:val="000000"/>
          <w:sz w:val="28"/>
          <w:szCs w:val="28"/>
        </w:rPr>
        <w:t>、</w:t>
      </w:r>
      <w:r w:rsidRPr="00602D3C">
        <w:rPr>
          <w:rFonts w:eastAsia="標楷體"/>
          <w:color w:val="000000"/>
          <w:sz w:val="28"/>
          <w:szCs w:val="28"/>
        </w:rPr>
        <w:t>TSSCI</w:t>
      </w:r>
      <w:r w:rsidRPr="00602D3C">
        <w:rPr>
          <w:rFonts w:eastAsia="標楷體"/>
          <w:color w:val="000000"/>
          <w:sz w:val="28"/>
          <w:szCs w:val="28"/>
        </w:rPr>
        <w:t>（含正式及觀察名單）所列期刊或其他</w:t>
      </w:r>
      <w:r w:rsidRPr="00602D3C">
        <w:rPr>
          <w:rFonts w:eastAsia="標楷體" w:hint="eastAsia"/>
          <w:color w:val="000000"/>
          <w:sz w:val="28"/>
          <w:szCs w:val="28"/>
        </w:rPr>
        <w:t>經</w:t>
      </w:r>
      <w:r w:rsidRPr="00602D3C">
        <w:rPr>
          <w:rFonts w:eastAsia="標楷體"/>
          <w:color w:val="000000"/>
          <w:sz w:val="28"/>
          <w:szCs w:val="28"/>
        </w:rPr>
        <w:t>院教評會認可為</w:t>
      </w:r>
      <w:r w:rsidRPr="00602D3C">
        <w:rPr>
          <w:rFonts w:eastAsia="標楷體"/>
          <w:color w:val="000000"/>
          <w:spacing w:val="4"/>
          <w:sz w:val="28"/>
          <w:szCs w:val="28"/>
        </w:rPr>
        <w:t>水準相當之期刊，各類學會或中央政府組織頒發之學術論文獎或</w:t>
      </w:r>
      <w:r w:rsidR="00026A22" w:rsidRPr="00834482">
        <w:rPr>
          <w:rFonts w:eastAsia="標楷體" w:hint="eastAsia"/>
          <w:color w:val="000000"/>
          <w:spacing w:val="4"/>
          <w:sz w:val="28"/>
          <w:szCs w:val="28"/>
        </w:rPr>
        <w:t>個人</w:t>
      </w:r>
      <w:r w:rsidRPr="00602D3C">
        <w:rPr>
          <w:rFonts w:eastAsia="標楷體"/>
          <w:color w:val="000000"/>
          <w:spacing w:val="4"/>
          <w:sz w:val="28"/>
          <w:szCs w:val="28"/>
        </w:rPr>
        <w:t>作品獎</w:t>
      </w:r>
      <w:r w:rsidRPr="00834482">
        <w:rPr>
          <w:rFonts w:eastAsia="標楷體"/>
          <w:color w:val="000000"/>
          <w:spacing w:val="4"/>
          <w:sz w:val="28"/>
          <w:szCs w:val="28"/>
        </w:rPr>
        <w:t>（學術論文獎及</w:t>
      </w:r>
      <w:r w:rsidR="00026A22" w:rsidRPr="00834482">
        <w:rPr>
          <w:rFonts w:eastAsia="標楷體" w:hint="eastAsia"/>
          <w:color w:val="000000"/>
          <w:spacing w:val="4"/>
          <w:sz w:val="28"/>
          <w:szCs w:val="28"/>
        </w:rPr>
        <w:t>個人</w:t>
      </w:r>
      <w:r w:rsidRPr="00834482">
        <w:rPr>
          <w:rFonts w:eastAsia="標楷體"/>
          <w:color w:val="000000"/>
          <w:spacing w:val="4"/>
          <w:sz w:val="28"/>
          <w:szCs w:val="28"/>
        </w:rPr>
        <w:t>作品獎的範圍由本系認定），且積點須達</w:t>
      </w:r>
      <w:r w:rsidRPr="00834482">
        <w:rPr>
          <w:rFonts w:eastAsia="標楷體"/>
          <w:color w:val="000000"/>
          <w:spacing w:val="4"/>
          <w:sz w:val="28"/>
          <w:szCs w:val="28"/>
        </w:rPr>
        <w:t>7.0</w:t>
      </w:r>
      <w:r w:rsidRPr="00834482">
        <w:rPr>
          <w:rFonts w:eastAsia="標楷體"/>
          <w:color w:val="000000"/>
          <w:spacing w:val="4"/>
          <w:sz w:val="28"/>
          <w:szCs w:val="28"/>
        </w:rPr>
        <w:t>以上。</w:t>
      </w:r>
    </w:p>
    <w:p w:rsidR="005975E3" w:rsidRPr="00602D3C" w:rsidRDefault="005975E3" w:rsidP="005975E3">
      <w:pPr>
        <w:snapToGrid w:val="0"/>
        <w:spacing w:line="400" w:lineRule="exact"/>
        <w:ind w:leftChars="450" w:left="1512" w:hangingChars="150" w:hanging="432"/>
        <w:jc w:val="both"/>
        <w:rPr>
          <w:rFonts w:eastAsia="標楷體" w:hint="eastAsia"/>
          <w:color w:val="000000"/>
          <w:sz w:val="28"/>
          <w:szCs w:val="28"/>
        </w:rPr>
      </w:pPr>
      <w:r w:rsidRPr="00834482">
        <w:rPr>
          <w:rFonts w:eastAsia="標楷體"/>
          <w:color w:val="000000"/>
          <w:spacing w:val="4"/>
          <w:sz w:val="28"/>
          <w:szCs w:val="28"/>
        </w:rPr>
        <w:t>3</w:t>
      </w:r>
      <w:r w:rsidRPr="00834482">
        <w:rPr>
          <w:rFonts w:eastAsia="標楷體"/>
          <w:color w:val="000000"/>
          <w:spacing w:val="4"/>
          <w:sz w:val="28"/>
          <w:szCs w:val="28"/>
        </w:rPr>
        <w:t>、升教授至少出版五篇（個）經審查之學術著作、</w:t>
      </w:r>
      <w:r w:rsidR="00B634AF" w:rsidRPr="00834482">
        <w:rPr>
          <w:rFonts w:eastAsia="標楷體" w:hint="eastAsia"/>
          <w:color w:val="000000"/>
          <w:spacing w:val="4"/>
          <w:sz w:val="28"/>
          <w:szCs w:val="28"/>
        </w:rPr>
        <w:t>藝術類科作品、</w:t>
      </w:r>
      <w:r w:rsidR="00A97644" w:rsidRPr="00834482">
        <w:rPr>
          <w:rFonts w:eastAsia="標楷體" w:hint="eastAsia"/>
          <w:color w:val="000000"/>
          <w:spacing w:val="4"/>
          <w:sz w:val="28"/>
          <w:szCs w:val="28"/>
        </w:rPr>
        <w:t>成就證明</w:t>
      </w:r>
      <w:r w:rsidR="00B634AF" w:rsidRPr="00834482">
        <w:rPr>
          <w:rFonts w:eastAsia="標楷體" w:hint="eastAsia"/>
          <w:color w:val="000000"/>
          <w:spacing w:val="4"/>
          <w:sz w:val="28"/>
          <w:szCs w:val="28"/>
        </w:rPr>
        <w:t>、教學報告</w:t>
      </w:r>
      <w:r w:rsidRPr="00834482">
        <w:rPr>
          <w:rFonts w:eastAsia="標楷體" w:hint="eastAsia"/>
          <w:color w:val="000000"/>
          <w:spacing w:val="4"/>
          <w:sz w:val="28"/>
          <w:szCs w:val="28"/>
        </w:rPr>
        <w:t>或</w:t>
      </w:r>
      <w:r w:rsidRPr="00834482">
        <w:rPr>
          <w:rFonts w:eastAsia="標楷體"/>
          <w:color w:val="000000"/>
          <w:spacing w:val="4"/>
          <w:sz w:val="28"/>
          <w:szCs w:val="28"/>
        </w:rPr>
        <w:t>技術報告（包括已被接受刊登者）。其中至少有一篇（個）係由非博士論文改寫發表（或已被接受刊登）於</w:t>
      </w:r>
      <w:r w:rsidRPr="00834482">
        <w:rPr>
          <w:rFonts w:eastAsia="標楷體"/>
          <w:color w:val="000000"/>
          <w:spacing w:val="4"/>
          <w:sz w:val="28"/>
          <w:szCs w:val="28"/>
        </w:rPr>
        <w:t>SCI</w:t>
      </w:r>
      <w:r w:rsidRPr="00834482">
        <w:rPr>
          <w:rFonts w:eastAsia="標楷體"/>
          <w:color w:val="000000"/>
          <w:spacing w:val="4"/>
          <w:sz w:val="28"/>
          <w:szCs w:val="28"/>
        </w:rPr>
        <w:t>（含</w:t>
      </w:r>
      <w:r w:rsidRPr="00834482">
        <w:rPr>
          <w:rFonts w:eastAsia="標楷體"/>
          <w:color w:val="000000"/>
          <w:spacing w:val="4"/>
          <w:sz w:val="28"/>
          <w:szCs w:val="28"/>
        </w:rPr>
        <w:t>EXPANDED</w:t>
      </w:r>
      <w:r w:rsidRPr="00834482">
        <w:rPr>
          <w:rFonts w:eastAsia="標楷體"/>
          <w:color w:val="000000"/>
          <w:spacing w:val="4"/>
          <w:sz w:val="28"/>
          <w:szCs w:val="28"/>
        </w:rPr>
        <w:t>名單）、</w:t>
      </w:r>
      <w:r w:rsidRPr="00834482">
        <w:rPr>
          <w:rFonts w:eastAsia="標楷體"/>
          <w:color w:val="000000"/>
          <w:spacing w:val="4"/>
          <w:sz w:val="28"/>
          <w:szCs w:val="28"/>
        </w:rPr>
        <w:t>EI</w:t>
      </w:r>
      <w:r w:rsidRPr="00834482">
        <w:rPr>
          <w:rFonts w:eastAsia="標楷體"/>
          <w:color w:val="000000"/>
          <w:spacing w:val="4"/>
          <w:sz w:val="28"/>
          <w:szCs w:val="28"/>
        </w:rPr>
        <w:t>、</w:t>
      </w:r>
      <w:r w:rsidRPr="00834482">
        <w:rPr>
          <w:rFonts w:eastAsia="標楷體"/>
          <w:color w:val="000000"/>
          <w:spacing w:val="4"/>
          <w:sz w:val="28"/>
          <w:szCs w:val="28"/>
        </w:rPr>
        <w:t>SSCI</w:t>
      </w:r>
      <w:r w:rsidRPr="00834482">
        <w:rPr>
          <w:rFonts w:eastAsia="標楷體"/>
          <w:color w:val="000000"/>
          <w:spacing w:val="4"/>
          <w:sz w:val="28"/>
          <w:szCs w:val="28"/>
        </w:rPr>
        <w:t>、</w:t>
      </w:r>
      <w:r w:rsidRPr="00834482">
        <w:rPr>
          <w:rFonts w:eastAsia="標楷體"/>
          <w:color w:val="000000"/>
          <w:spacing w:val="4"/>
          <w:sz w:val="28"/>
          <w:szCs w:val="28"/>
        </w:rPr>
        <w:t>TSSCI</w:t>
      </w:r>
      <w:r w:rsidRPr="00834482">
        <w:rPr>
          <w:rFonts w:eastAsia="標楷體"/>
          <w:color w:val="000000"/>
          <w:spacing w:val="4"/>
          <w:sz w:val="28"/>
          <w:szCs w:val="28"/>
        </w:rPr>
        <w:t>（含正式及觀察名單）所列期刊或其他</w:t>
      </w:r>
      <w:r w:rsidRPr="00834482">
        <w:rPr>
          <w:rFonts w:eastAsia="標楷體" w:hint="eastAsia"/>
          <w:color w:val="000000"/>
          <w:spacing w:val="4"/>
          <w:sz w:val="28"/>
          <w:szCs w:val="28"/>
        </w:rPr>
        <w:t>經</w:t>
      </w:r>
      <w:r w:rsidRPr="00834482">
        <w:rPr>
          <w:rFonts w:eastAsia="標楷體"/>
          <w:color w:val="000000"/>
          <w:spacing w:val="4"/>
          <w:sz w:val="28"/>
          <w:szCs w:val="28"/>
        </w:rPr>
        <w:t>院教評會認可為水準相當之期刊，各類學會</w:t>
      </w:r>
      <w:r w:rsidRPr="00602D3C">
        <w:rPr>
          <w:rFonts w:eastAsia="標楷體"/>
          <w:color w:val="000000"/>
          <w:spacing w:val="4"/>
          <w:sz w:val="28"/>
          <w:szCs w:val="28"/>
        </w:rPr>
        <w:t>或中央政府</w:t>
      </w:r>
      <w:r w:rsidRPr="00834482">
        <w:rPr>
          <w:rFonts w:eastAsia="標楷體"/>
          <w:color w:val="000000"/>
          <w:spacing w:val="4"/>
          <w:sz w:val="28"/>
          <w:szCs w:val="28"/>
        </w:rPr>
        <w:t>組織頒發之學術論文獎或</w:t>
      </w:r>
      <w:r w:rsidR="00026A22" w:rsidRPr="00834482">
        <w:rPr>
          <w:rFonts w:eastAsia="標楷體" w:hint="eastAsia"/>
          <w:color w:val="000000"/>
          <w:spacing w:val="4"/>
          <w:sz w:val="28"/>
          <w:szCs w:val="28"/>
        </w:rPr>
        <w:t>個人</w:t>
      </w:r>
      <w:r w:rsidRPr="00834482">
        <w:rPr>
          <w:rFonts w:eastAsia="標楷體"/>
          <w:color w:val="000000"/>
          <w:spacing w:val="4"/>
          <w:sz w:val="28"/>
          <w:szCs w:val="28"/>
        </w:rPr>
        <w:t>作品獎（學術論文獎及</w:t>
      </w:r>
      <w:r w:rsidR="00026A22" w:rsidRPr="00834482">
        <w:rPr>
          <w:rFonts w:eastAsia="標楷體" w:hint="eastAsia"/>
          <w:color w:val="000000"/>
          <w:spacing w:val="4"/>
          <w:sz w:val="28"/>
          <w:szCs w:val="28"/>
        </w:rPr>
        <w:t>個人</w:t>
      </w:r>
      <w:r w:rsidRPr="00834482">
        <w:rPr>
          <w:rFonts w:eastAsia="標楷體"/>
          <w:color w:val="000000"/>
          <w:spacing w:val="4"/>
          <w:sz w:val="28"/>
          <w:szCs w:val="28"/>
        </w:rPr>
        <w:t>作</w:t>
      </w:r>
      <w:r w:rsidRPr="00602D3C">
        <w:rPr>
          <w:rFonts w:eastAsia="標楷體"/>
          <w:color w:val="000000"/>
          <w:sz w:val="28"/>
          <w:szCs w:val="28"/>
        </w:rPr>
        <w:t>品獎的範圍由本系認定），且積點須達</w:t>
      </w:r>
      <w:r w:rsidRPr="00602D3C">
        <w:rPr>
          <w:rFonts w:eastAsia="標楷體"/>
          <w:color w:val="000000"/>
          <w:sz w:val="28"/>
          <w:szCs w:val="28"/>
        </w:rPr>
        <w:t>9.0</w:t>
      </w:r>
      <w:r w:rsidRPr="00602D3C">
        <w:rPr>
          <w:rFonts w:eastAsia="標楷體"/>
          <w:color w:val="000000"/>
          <w:sz w:val="28"/>
          <w:szCs w:val="28"/>
        </w:rPr>
        <w:t>以上。</w:t>
      </w:r>
    </w:p>
    <w:p w:rsidR="005975E3" w:rsidRPr="00602D3C" w:rsidRDefault="005975E3" w:rsidP="005975E3">
      <w:pPr>
        <w:pStyle w:val="3"/>
        <w:snapToGrid w:val="0"/>
        <w:spacing w:line="400" w:lineRule="exact"/>
        <w:ind w:leftChars="450" w:left="1500" w:hangingChars="150" w:hanging="420"/>
        <w:jc w:val="both"/>
        <w:rPr>
          <w:color w:val="000000"/>
          <w:szCs w:val="28"/>
        </w:rPr>
      </w:pPr>
      <w:r w:rsidRPr="00602D3C">
        <w:rPr>
          <w:rFonts w:hint="eastAsia"/>
          <w:color w:val="000000"/>
          <w:szCs w:val="28"/>
        </w:rPr>
        <w:t>4</w:t>
      </w:r>
      <w:r w:rsidRPr="00602D3C">
        <w:rPr>
          <w:rFonts w:hint="eastAsia"/>
          <w:color w:val="000000"/>
          <w:szCs w:val="28"/>
        </w:rPr>
        <w:t>、送審人需檢附該期刊為</w:t>
      </w:r>
      <w:r w:rsidRPr="00602D3C">
        <w:rPr>
          <w:color w:val="000000"/>
          <w:szCs w:val="28"/>
        </w:rPr>
        <w:t>TSSCI</w:t>
      </w:r>
      <w:r w:rsidRPr="00602D3C">
        <w:rPr>
          <w:rFonts w:hint="eastAsia"/>
          <w:color w:val="000000"/>
          <w:szCs w:val="28"/>
        </w:rPr>
        <w:t>、</w:t>
      </w:r>
      <w:r w:rsidRPr="00602D3C">
        <w:rPr>
          <w:color w:val="000000"/>
          <w:szCs w:val="28"/>
        </w:rPr>
        <w:t>SCI</w:t>
      </w:r>
      <w:r w:rsidRPr="00602D3C">
        <w:rPr>
          <w:rFonts w:hint="eastAsia"/>
          <w:color w:val="000000"/>
          <w:szCs w:val="28"/>
        </w:rPr>
        <w:t>、</w:t>
      </w:r>
      <w:r w:rsidRPr="00602D3C">
        <w:rPr>
          <w:color w:val="000000"/>
          <w:szCs w:val="28"/>
        </w:rPr>
        <w:t>EI</w:t>
      </w:r>
      <w:r w:rsidRPr="00602D3C">
        <w:rPr>
          <w:rFonts w:hint="eastAsia"/>
          <w:color w:val="000000"/>
          <w:szCs w:val="28"/>
        </w:rPr>
        <w:t>、</w:t>
      </w:r>
      <w:r w:rsidRPr="00602D3C">
        <w:rPr>
          <w:color w:val="000000"/>
          <w:szCs w:val="28"/>
        </w:rPr>
        <w:t>SSCI</w:t>
      </w:r>
      <w:r w:rsidRPr="00602D3C">
        <w:rPr>
          <w:rFonts w:hint="eastAsia"/>
          <w:color w:val="000000"/>
          <w:szCs w:val="28"/>
        </w:rPr>
        <w:t>、</w:t>
      </w:r>
      <w:r w:rsidRPr="00602D3C">
        <w:rPr>
          <w:color w:val="000000"/>
          <w:szCs w:val="28"/>
        </w:rPr>
        <w:t>AHCI</w:t>
      </w:r>
      <w:r w:rsidRPr="00602D3C">
        <w:rPr>
          <w:rFonts w:hint="eastAsia"/>
          <w:color w:val="000000"/>
          <w:szCs w:val="28"/>
        </w:rPr>
        <w:t>等證明。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（二）積點計算方式如下：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1</w:t>
      </w:r>
      <w:r w:rsidRPr="00602D3C">
        <w:rPr>
          <w:rFonts w:eastAsia="標楷體"/>
          <w:color w:val="000000"/>
          <w:sz w:val="28"/>
          <w:szCs w:val="28"/>
        </w:rPr>
        <w:t>、國內具審稿制度之學術刊物為</w:t>
      </w:r>
      <w:r w:rsidRPr="00602D3C">
        <w:rPr>
          <w:rFonts w:eastAsia="標楷體"/>
          <w:color w:val="000000"/>
          <w:sz w:val="28"/>
          <w:szCs w:val="28"/>
        </w:rPr>
        <w:t>TSSCI</w:t>
      </w:r>
      <w:r w:rsidRPr="00602D3C">
        <w:rPr>
          <w:rFonts w:eastAsia="標楷體"/>
          <w:color w:val="000000"/>
          <w:sz w:val="28"/>
          <w:szCs w:val="28"/>
        </w:rPr>
        <w:t>正式名單者，每篇</w:t>
      </w:r>
      <w:r w:rsidRPr="00602D3C">
        <w:rPr>
          <w:rFonts w:eastAsia="標楷體"/>
          <w:color w:val="000000"/>
          <w:sz w:val="28"/>
          <w:szCs w:val="28"/>
        </w:rPr>
        <w:t>2.5</w:t>
      </w:r>
      <w:r w:rsidRPr="00602D3C">
        <w:rPr>
          <w:rFonts w:eastAsia="標楷體"/>
          <w:color w:val="000000"/>
          <w:sz w:val="28"/>
          <w:szCs w:val="28"/>
        </w:rPr>
        <w:t>點，為科技部審定之優良刊物者（含</w:t>
      </w:r>
      <w:r w:rsidRPr="00602D3C">
        <w:rPr>
          <w:rFonts w:eastAsia="標楷體"/>
          <w:color w:val="000000"/>
          <w:sz w:val="28"/>
          <w:szCs w:val="28"/>
        </w:rPr>
        <w:t>TSSCI</w:t>
      </w:r>
      <w:r w:rsidRPr="00602D3C">
        <w:rPr>
          <w:rFonts w:eastAsia="標楷體"/>
          <w:color w:val="000000"/>
          <w:sz w:val="28"/>
          <w:szCs w:val="28"/>
        </w:rPr>
        <w:t>觀察名單）每篇</w:t>
      </w:r>
      <w:r w:rsidRPr="00602D3C">
        <w:rPr>
          <w:rFonts w:eastAsia="標楷體"/>
          <w:color w:val="000000"/>
          <w:sz w:val="28"/>
          <w:szCs w:val="28"/>
        </w:rPr>
        <w:t>1.5</w:t>
      </w:r>
      <w:r w:rsidRPr="00602D3C">
        <w:rPr>
          <w:rFonts w:eastAsia="標楷體"/>
          <w:color w:val="000000"/>
          <w:sz w:val="28"/>
          <w:szCs w:val="28"/>
        </w:rPr>
        <w:t>點，其他刊物則為每篇</w:t>
      </w:r>
      <w:r w:rsidRPr="00602D3C">
        <w:rPr>
          <w:rFonts w:eastAsia="標楷體"/>
          <w:color w:val="000000"/>
          <w:sz w:val="28"/>
          <w:szCs w:val="28"/>
        </w:rPr>
        <w:t>1.0</w:t>
      </w:r>
      <w:r w:rsidRPr="00602D3C">
        <w:rPr>
          <w:rFonts w:eastAsia="標楷體"/>
          <w:color w:val="000000"/>
          <w:sz w:val="28"/>
          <w:szCs w:val="28"/>
        </w:rPr>
        <w:t>點。</w:t>
      </w:r>
    </w:p>
    <w:p w:rsidR="006063B0" w:rsidRPr="0001163C" w:rsidRDefault="005975E3" w:rsidP="006063B0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2</w:t>
      </w:r>
      <w:r w:rsidRPr="00602D3C">
        <w:rPr>
          <w:rFonts w:eastAsia="標楷體"/>
          <w:color w:val="000000"/>
          <w:sz w:val="28"/>
          <w:szCs w:val="28"/>
        </w:rPr>
        <w:t>、國內外學術刊物屬</w:t>
      </w:r>
      <w:r w:rsidRPr="00602D3C">
        <w:rPr>
          <w:rFonts w:eastAsia="標楷體"/>
          <w:color w:val="000000"/>
          <w:sz w:val="28"/>
          <w:szCs w:val="28"/>
        </w:rPr>
        <w:t>SCI</w:t>
      </w:r>
      <w:r w:rsidRPr="00602D3C">
        <w:rPr>
          <w:rFonts w:eastAsia="標楷體"/>
          <w:color w:val="000000"/>
          <w:sz w:val="28"/>
          <w:szCs w:val="28"/>
        </w:rPr>
        <w:t>（含</w:t>
      </w:r>
      <w:r w:rsidRPr="00602D3C">
        <w:rPr>
          <w:rFonts w:eastAsia="標楷體"/>
          <w:color w:val="000000"/>
          <w:sz w:val="28"/>
          <w:szCs w:val="28"/>
        </w:rPr>
        <w:t>EXPANDED</w:t>
      </w:r>
      <w:r w:rsidRPr="00602D3C">
        <w:rPr>
          <w:rFonts w:eastAsia="標楷體"/>
          <w:color w:val="000000"/>
          <w:sz w:val="28"/>
          <w:szCs w:val="28"/>
        </w:rPr>
        <w:t>名單）、</w:t>
      </w:r>
      <w:r w:rsidRPr="00602D3C">
        <w:rPr>
          <w:rFonts w:eastAsia="標楷體"/>
          <w:color w:val="000000"/>
          <w:sz w:val="28"/>
          <w:szCs w:val="28"/>
        </w:rPr>
        <w:t>SSCI</w:t>
      </w:r>
      <w:r w:rsidRPr="00602D3C">
        <w:rPr>
          <w:rFonts w:eastAsia="標楷體"/>
          <w:color w:val="000000"/>
          <w:sz w:val="28"/>
          <w:szCs w:val="28"/>
        </w:rPr>
        <w:t>、</w:t>
      </w:r>
      <w:r w:rsidRPr="00602D3C">
        <w:rPr>
          <w:rFonts w:eastAsia="標楷體"/>
          <w:color w:val="000000"/>
          <w:sz w:val="28"/>
          <w:szCs w:val="28"/>
        </w:rPr>
        <w:t>EI</w:t>
      </w:r>
      <w:r w:rsidRPr="00602D3C">
        <w:rPr>
          <w:rFonts w:eastAsia="標楷體"/>
          <w:color w:val="000000"/>
          <w:sz w:val="28"/>
          <w:szCs w:val="28"/>
        </w:rPr>
        <w:t>者每篇</w:t>
      </w:r>
      <w:r w:rsidRPr="00602D3C">
        <w:rPr>
          <w:rFonts w:eastAsia="標楷體"/>
          <w:color w:val="000000"/>
          <w:sz w:val="28"/>
          <w:szCs w:val="28"/>
        </w:rPr>
        <w:t>3.0</w:t>
      </w:r>
      <w:r w:rsidRPr="00602D3C">
        <w:rPr>
          <w:rFonts w:eastAsia="標楷體"/>
          <w:color w:val="000000"/>
          <w:sz w:val="28"/>
          <w:szCs w:val="28"/>
        </w:rPr>
        <w:t>點，若該刊物之權重因子（</w:t>
      </w:r>
      <w:r w:rsidRPr="00602D3C">
        <w:rPr>
          <w:rFonts w:eastAsia="標楷體"/>
          <w:color w:val="000000"/>
          <w:sz w:val="28"/>
          <w:szCs w:val="28"/>
        </w:rPr>
        <w:t>impact factor</w:t>
      </w:r>
      <w:r w:rsidRPr="00602D3C">
        <w:rPr>
          <w:rFonts w:eastAsia="標楷體"/>
          <w:color w:val="000000"/>
          <w:sz w:val="28"/>
          <w:szCs w:val="28"/>
        </w:rPr>
        <w:t>）大於</w:t>
      </w:r>
      <w:r w:rsidRPr="00602D3C">
        <w:rPr>
          <w:rFonts w:eastAsia="標楷體"/>
          <w:color w:val="000000"/>
          <w:sz w:val="28"/>
          <w:szCs w:val="28"/>
        </w:rPr>
        <w:t>3.0</w:t>
      </w:r>
      <w:r w:rsidRPr="00602D3C">
        <w:rPr>
          <w:rFonts w:eastAsia="標楷體"/>
          <w:color w:val="000000"/>
          <w:sz w:val="28"/>
          <w:szCs w:val="28"/>
        </w:rPr>
        <w:t>點者，以該權重因子計點。不屬前列之國外學術刊物，每篇</w:t>
      </w:r>
      <w:r w:rsidRPr="00602D3C">
        <w:rPr>
          <w:rFonts w:eastAsia="標楷體"/>
          <w:color w:val="000000"/>
          <w:sz w:val="28"/>
          <w:szCs w:val="28"/>
        </w:rPr>
        <w:t>2.0</w:t>
      </w:r>
      <w:r w:rsidRPr="00602D3C">
        <w:rPr>
          <w:rFonts w:eastAsia="標楷體"/>
          <w:color w:val="000000"/>
          <w:sz w:val="28"/>
          <w:szCs w:val="28"/>
        </w:rPr>
        <w:t>點。</w:t>
      </w:r>
      <w:r w:rsidR="006063B0" w:rsidRPr="0001163C">
        <w:rPr>
          <w:rFonts w:eastAsia="標楷體" w:hint="eastAsia"/>
          <w:color w:val="000000"/>
          <w:sz w:val="28"/>
          <w:szCs w:val="28"/>
        </w:rPr>
        <w:t>權重因子以出刊年度之「</w:t>
      </w:r>
      <w:r w:rsidR="006063B0" w:rsidRPr="0001163C">
        <w:rPr>
          <w:rFonts w:eastAsia="標楷體" w:hint="eastAsia"/>
          <w:color w:val="000000"/>
          <w:sz w:val="28"/>
        </w:rPr>
        <w:t>當年度</w:t>
      </w:r>
      <w:r w:rsidR="006063B0" w:rsidRPr="0001163C">
        <w:rPr>
          <w:rFonts w:eastAsia="標楷體" w:hint="eastAsia"/>
          <w:color w:val="000000"/>
          <w:sz w:val="28"/>
          <w:szCs w:val="28"/>
        </w:rPr>
        <w:t>」為計分基準，若「</w:t>
      </w:r>
      <w:r w:rsidR="006063B0" w:rsidRPr="0001163C">
        <w:rPr>
          <w:rFonts w:eastAsia="標楷體" w:hint="eastAsia"/>
          <w:color w:val="000000"/>
          <w:sz w:val="28"/>
        </w:rPr>
        <w:t>當年度</w:t>
      </w:r>
      <w:r w:rsidR="006063B0" w:rsidRPr="0001163C">
        <w:rPr>
          <w:rFonts w:eastAsia="標楷體" w:hint="eastAsia"/>
          <w:color w:val="000000"/>
          <w:sz w:val="28"/>
          <w:szCs w:val="28"/>
        </w:rPr>
        <w:t>」之期刊權重因子尚未公布，則以公布之「</w:t>
      </w:r>
      <w:r w:rsidR="006063B0" w:rsidRPr="0001163C">
        <w:rPr>
          <w:rFonts w:eastAsia="標楷體" w:hint="eastAsia"/>
          <w:color w:val="000000"/>
          <w:sz w:val="28"/>
        </w:rPr>
        <w:t>最新年度</w:t>
      </w:r>
      <w:r w:rsidR="006063B0" w:rsidRPr="0001163C">
        <w:rPr>
          <w:rFonts w:eastAsia="標楷體" w:hint="eastAsia"/>
          <w:color w:val="000000"/>
          <w:sz w:val="28"/>
          <w:szCs w:val="28"/>
        </w:rPr>
        <w:t>」為計分基準。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3</w:t>
      </w:r>
      <w:r w:rsidRPr="00602D3C">
        <w:rPr>
          <w:rFonts w:eastAsia="標楷體"/>
          <w:color w:val="000000"/>
          <w:sz w:val="28"/>
          <w:szCs w:val="28"/>
        </w:rPr>
        <w:t>、學術刊物中之譯文、論述、讀書報告、考察報告及其他非在期刊上之研究計畫報告、書籍等均不予計點。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4</w:t>
      </w:r>
      <w:r w:rsidRPr="00602D3C">
        <w:rPr>
          <w:rFonts w:eastAsia="標楷體"/>
          <w:color w:val="000000"/>
          <w:sz w:val="28"/>
          <w:szCs w:val="28"/>
        </w:rPr>
        <w:t>、專門著作或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</w:t>
      </w:r>
      <w:r w:rsidRPr="00602D3C">
        <w:rPr>
          <w:rFonts w:eastAsia="標楷體"/>
          <w:color w:val="000000"/>
          <w:sz w:val="28"/>
          <w:szCs w:val="28"/>
        </w:rPr>
        <w:t>（經委員會認定者）每篇（件）</w:t>
      </w:r>
      <w:r w:rsidR="00A97644" w:rsidRPr="00602D3C">
        <w:rPr>
          <w:rFonts w:eastAsia="標楷體" w:hint="eastAsia"/>
          <w:color w:val="000000"/>
          <w:sz w:val="28"/>
          <w:szCs w:val="28"/>
        </w:rPr>
        <w:t>最高</w:t>
      </w:r>
      <w:r w:rsidRPr="00602D3C">
        <w:rPr>
          <w:rFonts w:eastAsia="標楷體"/>
          <w:color w:val="000000"/>
          <w:sz w:val="28"/>
          <w:szCs w:val="28"/>
        </w:rPr>
        <w:t>2.0</w:t>
      </w:r>
      <w:r w:rsidRPr="00602D3C">
        <w:rPr>
          <w:rFonts w:eastAsia="標楷體"/>
          <w:color w:val="000000"/>
          <w:sz w:val="28"/>
          <w:szCs w:val="28"/>
        </w:rPr>
        <w:t>點。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5</w:t>
      </w:r>
      <w:r w:rsidRPr="00602D3C">
        <w:rPr>
          <w:rFonts w:eastAsia="標楷體"/>
          <w:color w:val="000000"/>
          <w:sz w:val="28"/>
          <w:szCs w:val="28"/>
        </w:rPr>
        <w:t>、發明專利：應包括獲得與研究領域相關之國內外發明專利者，國外發明專利者每項</w:t>
      </w:r>
      <w:r w:rsidRPr="00602D3C">
        <w:rPr>
          <w:rFonts w:eastAsia="標楷體"/>
          <w:color w:val="000000"/>
          <w:sz w:val="28"/>
          <w:szCs w:val="28"/>
        </w:rPr>
        <w:t>3.0</w:t>
      </w:r>
      <w:r w:rsidRPr="00602D3C">
        <w:rPr>
          <w:rFonts w:eastAsia="標楷體"/>
          <w:color w:val="000000"/>
          <w:sz w:val="28"/>
          <w:szCs w:val="28"/>
        </w:rPr>
        <w:t>點，國內發明專利及大陸發明專利者每項</w:t>
      </w:r>
      <w:r w:rsidRPr="00602D3C">
        <w:rPr>
          <w:rFonts w:eastAsia="標楷體"/>
          <w:color w:val="000000"/>
          <w:sz w:val="28"/>
          <w:szCs w:val="28"/>
        </w:rPr>
        <w:t>2.0</w:t>
      </w:r>
      <w:r w:rsidRPr="00602D3C">
        <w:rPr>
          <w:rFonts w:eastAsia="標楷體"/>
          <w:color w:val="000000"/>
          <w:sz w:val="28"/>
          <w:szCs w:val="28"/>
        </w:rPr>
        <w:t>點。</w:t>
      </w:r>
    </w:p>
    <w:p w:rsidR="005975E3" w:rsidRPr="00602D3C" w:rsidRDefault="005975E3" w:rsidP="005975E3">
      <w:pPr>
        <w:adjustRightInd w:val="0"/>
        <w:snapToGrid w:val="0"/>
        <w:spacing w:line="400" w:lineRule="exact"/>
        <w:ind w:leftChars="450" w:left="15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6</w:t>
      </w:r>
      <w:r w:rsidRPr="00602D3C">
        <w:rPr>
          <w:rFonts w:eastAsia="標楷體"/>
          <w:color w:val="000000"/>
          <w:sz w:val="28"/>
          <w:szCs w:val="28"/>
        </w:rPr>
        <w:t>、凡發表之專門著作、</w:t>
      </w:r>
      <w:r w:rsidR="00B634AF" w:rsidRPr="00602D3C">
        <w:rPr>
          <w:rFonts w:eastAsia="標楷體" w:hint="eastAsia"/>
          <w:color w:val="000000"/>
          <w:sz w:val="28"/>
          <w:szCs w:val="28"/>
        </w:rPr>
        <w:t>藝術類科作品、成就</w:t>
      </w:r>
      <w:r w:rsidR="00A97644" w:rsidRPr="00602D3C">
        <w:rPr>
          <w:rFonts w:eastAsia="標楷體" w:hint="eastAsia"/>
          <w:color w:val="000000"/>
          <w:sz w:val="28"/>
          <w:szCs w:val="28"/>
        </w:rPr>
        <w:t>證明</w:t>
      </w:r>
      <w:r w:rsidR="00B634AF" w:rsidRPr="00602D3C">
        <w:rPr>
          <w:rFonts w:eastAsia="標楷體" w:hint="eastAsia"/>
          <w:color w:val="000000"/>
          <w:sz w:val="28"/>
          <w:szCs w:val="28"/>
        </w:rPr>
        <w:t>、教學報告</w:t>
      </w:r>
      <w:r w:rsidRPr="00602D3C">
        <w:rPr>
          <w:rFonts w:eastAsia="標楷體"/>
          <w:color w:val="000000"/>
          <w:sz w:val="28"/>
          <w:szCs w:val="28"/>
        </w:rPr>
        <w:t>及技術報告，其共同作者二人</w:t>
      </w:r>
      <w:r w:rsidR="002F4880" w:rsidRPr="00602D3C">
        <w:rPr>
          <w:rFonts w:eastAsia="標楷體" w:hint="eastAsia"/>
          <w:color w:val="000000"/>
          <w:sz w:val="28"/>
          <w:szCs w:val="28"/>
        </w:rPr>
        <w:t>以上</w:t>
      </w:r>
      <w:r w:rsidRPr="00602D3C">
        <w:rPr>
          <w:rFonts w:eastAsia="標楷體"/>
          <w:color w:val="000000"/>
          <w:sz w:val="28"/>
          <w:szCs w:val="28"/>
        </w:rPr>
        <w:t>者，計點以人數除之，但第一作者或通訊作者除外。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（三）代表著作應為第一作者</w:t>
      </w:r>
      <w:r w:rsidRPr="00602D3C">
        <w:rPr>
          <w:rFonts w:eastAsia="標楷體" w:hint="eastAsia"/>
          <w:color w:val="000000"/>
          <w:sz w:val="28"/>
          <w:szCs w:val="28"/>
        </w:rPr>
        <w:t>或通信（訊）作者</w:t>
      </w:r>
      <w:r w:rsidRPr="00602D3C">
        <w:rPr>
          <w:rFonts w:eastAsia="標楷體"/>
          <w:color w:val="000000"/>
          <w:sz w:val="28"/>
          <w:szCs w:val="28"/>
        </w:rPr>
        <w:t>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（四）所有提送著作發表於國際或大陸地區學術期刊之論文，必須掛名「</w:t>
      </w:r>
      <w:r w:rsidRPr="00602D3C">
        <w:rPr>
          <w:rFonts w:eastAsia="標楷體" w:hint="eastAsia"/>
          <w:color w:val="000000"/>
          <w:sz w:val="28"/>
          <w:szCs w:val="28"/>
        </w:rPr>
        <w:t>Taiwan</w:t>
      </w:r>
      <w:r w:rsidRPr="00602D3C">
        <w:rPr>
          <w:rFonts w:eastAsia="標楷體" w:hint="eastAsia"/>
          <w:color w:val="000000"/>
          <w:sz w:val="28"/>
          <w:szCs w:val="28"/>
        </w:rPr>
        <w:t>」或「</w:t>
      </w:r>
      <w:r w:rsidRPr="00602D3C">
        <w:rPr>
          <w:rFonts w:eastAsia="標楷體" w:hint="eastAsia"/>
          <w:color w:val="000000"/>
          <w:sz w:val="28"/>
          <w:szCs w:val="28"/>
        </w:rPr>
        <w:t>R.O.C.</w:t>
      </w:r>
      <w:r w:rsidRPr="00602D3C">
        <w:rPr>
          <w:rFonts w:eastAsia="標楷體" w:hint="eastAsia"/>
          <w:color w:val="000000"/>
          <w:sz w:val="28"/>
          <w:szCs w:val="28"/>
        </w:rPr>
        <w:t>」，如掛名「</w:t>
      </w:r>
      <w:r w:rsidRPr="00602D3C">
        <w:rPr>
          <w:rFonts w:eastAsia="標楷體" w:hint="eastAsia"/>
          <w:color w:val="000000"/>
          <w:sz w:val="28"/>
          <w:szCs w:val="28"/>
        </w:rPr>
        <w:t>China</w:t>
      </w:r>
      <w:r w:rsidRPr="00602D3C">
        <w:rPr>
          <w:rFonts w:eastAsia="標楷體" w:hint="eastAsia"/>
          <w:color w:val="000000"/>
          <w:sz w:val="28"/>
          <w:szCs w:val="28"/>
        </w:rPr>
        <w:t>」或「</w:t>
      </w:r>
      <w:r w:rsidRPr="00602D3C">
        <w:rPr>
          <w:rFonts w:eastAsia="標楷體" w:hint="eastAsia"/>
          <w:color w:val="000000"/>
          <w:sz w:val="28"/>
          <w:szCs w:val="28"/>
        </w:rPr>
        <w:t>Taiwan,China</w:t>
      </w:r>
      <w:r w:rsidRPr="00602D3C">
        <w:rPr>
          <w:rFonts w:eastAsia="標楷體" w:hint="eastAsia"/>
          <w:color w:val="000000"/>
          <w:sz w:val="28"/>
          <w:szCs w:val="28"/>
        </w:rPr>
        <w:t>」，不予採計。</w:t>
      </w:r>
    </w:p>
    <w:p w:rsidR="005975E3" w:rsidRPr="00602D3C" w:rsidRDefault="005975E3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（五）技術報告應附整體作品之書面報告，其內容應包括下列主要項目：</w:t>
      </w:r>
    </w:p>
    <w:p w:rsidR="005975E3" w:rsidRPr="00602D3C" w:rsidRDefault="005975E3" w:rsidP="005975E3">
      <w:pPr>
        <w:snapToGrid w:val="0"/>
        <w:spacing w:line="400" w:lineRule="exact"/>
        <w:ind w:leftChars="500" w:left="120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1</w:t>
      </w:r>
      <w:r w:rsidRPr="00602D3C">
        <w:rPr>
          <w:rFonts w:eastAsia="標楷體" w:hint="eastAsia"/>
          <w:color w:val="000000"/>
          <w:sz w:val="28"/>
          <w:szCs w:val="28"/>
        </w:rPr>
        <w:t>、研發理念。</w:t>
      </w:r>
    </w:p>
    <w:p w:rsidR="005975E3" w:rsidRPr="00602D3C" w:rsidRDefault="005975E3" w:rsidP="005975E3">
      <w:pPr>
        <w:snapToGrid w:val="0"/>
        <w:spacing w:line="400" w:lineRule="exact"/>
        <w:ind w:leftChars="500" w:left="120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2</w:t>
      </w:r>
      <w:r w:rsidRPr="00602D3C">
        <w:rPr>
          <w:rFonts w:eastAsia="標楷體" w:hint="eastAsia"/>
          <w:color w:val="000000"/>
          <w:sz w:val="28"/>
          <w:szCs w:val="28"/>
        </w:rPr>
        <w:t>、學理基礎。</w:t>
      </w:r>
    </w:p>
    <w:p w:rsidR="005975E3" w:rsidRPr="00602D3C" w:rsidRDefault="005975E3" w:rsidP="005975E3">
      <w:pPr>
        <w:snapToGrid w:val="0"/>
        <w:spacing w:line="400" w:lineRule="exact"/>
        <w:ind w:leftChars="500" w:left="120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3</w:t>
      </w:r>
      <w:r w:rsidRPr="00602D3C">
        <w:rPr>
          <w:rFonts w:eastAsia="標楷體" w:hint="eastAsia"/>
          <w:color w:val="000000"/>
          <w:sz w:val="28"/>
          <w:szCs w:val="28"/>
        </w:rPr>
        <w:t>、主題內容。</w:t>
      </w:r>
    </w:p>
    <w:p w:rsidR="005975E3" w:rsidRPr="00602D3C" w:rsidRDefault="005975E3" w:rsidP="005975E3">
      <w:pPr>
        <w:snapToGrid w:val="0"/>
        <w:spacing w:line="400" w:lineRule="exact"/>
        <w:ind w:leftChars="500" w:left="120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4</w:t>
      </w:r>
      <w:r w:rsidRPr="00602D3C">
        <w:rPr>
          <w:rFonts w:eastAsia="標楷體" w:hint="eastAsia"/>
          <w:color w:val="000000"/>
          <w:sz w:val="28"/>
          <w:szCs w:val="28"/>
        </w:rPr>
        <w:t>、方法技巧。</w:t>
      </w:r>
    </w:p>
    <w:p w:rsidR="005975E3" w:rsidRPr="00602D3C" w:rsidRDefault="005975E3" w:rsidP="005975E3">
      <w:pPr>
        <w:snapToGrid w:val="0"/>
        <w:spacing w:line="400" w:lineRule="exact"/>
        <w:ind w:leftChars="500" w:left="120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5</w:t>
      </w:r>
      <w:r w:rsidRPr="00602D3C">
        <w:rPr>
          <w:rFonts w:eastAsia="標楷體" w:hint="eastAsia"/>
          <w:color w:val="000000"/>
          <w:sz w:val="28"/>
          <w:szCs w:val="28"/>
        </w:rPr>
        <w:t>、成果貢獻。</w:t>
      </w:r>
    </w:p>
    <w:p w:rsidR="00681ACF" w:rsidRPr="00602D3C" w:rsidRDefault="00681ACF" w:rsidP="00AE5175">
      <w:pPr>
        <w:snapToGrid w:val="0"/>
        <w:spacing w:line="400" w:lineRule="exact"/>
        <w:ind w:leftChars="200" w:left="1320" w:hangingChars="300" w:hanging="840"/>
        <w:jc w:val="both"/>
        <w:rPr>
          <w:rFonts w:eastAsia="標楷體" w:hint="eastAsia"/>
          <w:color w:val="000000"/>
          <w:sz w:val="28"/>
          <w:szCs w:val="28"/>
        </w:rPr>
      </w:pPr>
      <w:r w:rsidRPr="00602D3C">
        <w:rPr>
          <w:rFonts w:eastAsia="標楷體" w:hint="eastAsia"/>
          <w:color w:val="000000"/>
          <w:sz w:val="28"/>
          <w:szCs w:val="28"/>
        </w:rPr>
        <w:t>（六）教學報告應附整體作品之書面報告，其內容應包括下列之主要項目：</w:t>
      </w:r>
    </w:p>
    <w:p w:rsidR="00681ACF" w:rsidRPr="00602D3C" w:rsidRDefault="00681ACF" w:rsidP="00681ACF">
      <w:pPr>
        <w:snapToGrid w:val="0"/>
        <w:spacing w:line="4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1</w:t>
      </w:r>
      <w:r w:rsidRPr="00602D3C">
        <w:rPr>
          <w:rFonts w:eastAsia="標楷體"/>
          <w:color w:val="000000"/>
          <w:sz w:val="28"/>
          <w:szCs w:val="28"/>
        </w:rPr>
        <w:t>、教學、課程或設計理念。</w:t>
      </w:r>
    </w:p>
    <w:p w:rsidR="00681ACF" w:rsidRPr="00602D3C" w:rsidRDefault="00681ACF" w:rsidP="00681ACF">
      <w:pPr>
        <w:snapToGrid w:val="0"/>
        <w:spacing w:line="4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2</w:t>
      </w:r>
      <w:r w:rsidRPr="00602D3C">
        <w:rPr>
          <w:rFonts w:eastAsia="標楷體"/>
          <w:color w:val="000000"/>
          <w:sz w:val="28"/>
          <w:szCs w:val="28"/>
        </w:rPr>
        <w:t>、教學、課程、設計理念及學理基礎。</w:t>
      </w:r>
    </w:p>
    <w:p w:rsidR="00681ACF" w:rsidRPr="00602D3C" w:rsidRDefault="00681ACF" w:rsidP="00681ACF">
      <w:pPr>
        <w:snapToGrid w:val="0"/>
        <w:spacing w:line="4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3</w:t>
      </w:r>
      <w:r w:rsidRPr="00602D3C">
        <w:rPr>
          <w:rFonts w:eastAsia="標楷體"/>
          <w:color w:val="000000"/>
          <w:sz w:val="28"/>
          <w:szCs w:val="28"/>
        </w:rPr>
        <w:t>、主題內容及方法技巧。</w:t>
      </w:r>
    </w:p>
    <w:p w:rsidR="00681ACF" w:rsidRPr="00602D3C" w:rsidRDefault="00681ACF" w:rsidP="00681ACF">
      <w:pPr>
        <w:snapToGrid w:val="0"/>
        <w:spacing w:line="4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4</w:t>
      </w:r>
      <w:r w:rsidRPr="00602D3C">
        <w:rPr>
          <w:rFonts w:eastAsia="標楷體"/>
          <w:color w:val="000000"/>
          <w:sz w:val="28"/>
          <w:szCs w:val="28"/>
        </w:rPr>
        <w:t>、研發成果及學習成效。</w:t>
      </w:r>
    </w:p>
    <w:p w:rsidR="00681ACF" w:rsidRPr="00602D3C" w:rsidRDefault="00681ACF" w:rsidP="00681ACF">
      <w:pPr>
        <w:snapToGrid w:val="0"/>
        <w:spacing w:line="4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602D3C">
        <w:rPr>
          <w:rFonts w:eastAsia="標楷體"/>
          <w:color w:val="000000"/>
          <w:sz w:val="28"/>
          <w:szCs w:val="28"/>
        </w:rPr>
        <w:t>5</w:t>
      </w:r>
      <w:r w:rsidRPr="00602D3C">
        <w:rPr>
          <w:rFonts w:eastAsia="標楷體"/>
          <w:color w:val="000000"/>
          <w:sz w:val="28"/>
          <w:szCs w:val="28"/>
        </w:rPr>
        <w:t>、創新及貢獻。</w:t>
      </w:r>
    </w:p>
    <w:p w:rsidR="005975E3" w:rsidRPr="00602D3C" w:rsidRDefault="005975E3" w:rsidP="00AE5175">
      <w:pPr>
        <w:pStyle w:val="22"/>
        <w:snapToGrid w:val="0"/>
        <w:spacing w:after="0" w:line="400" w:lineRule="exact"/>
        <w:ind w:leftChars="0" w:left="560" w:hangingChars="200" w:hanging="560"/>
        <w:jc w:val="both"/>
        <w:rPr>
          <w:rFonts w:eastAsia="標楷體" w:hint="eastAsia"/>
          <w:color w:val="000000"/>
          <w:szCs w:val="28"/>
        </w:rPr>
      </w:pPr>
      <w:r w:rsidRPr="00602D3C">
        <w:rPr>
          <w:rFonts w:eastAsia="標楷體" w:hint="eastAsia"/>
          <w:color w:val="000000"/>
          <w:szCs w:val="28"/>
        </w:rPr>
        <w:t>五</w:t>
      </w:r>
      <w:r w:rsidRPr="00602D3C">
        <w:rPr>
          <w:rFonts w:eastAsia="標楷體"/>
          <w:color w:val="000000"/>
          <w:szCs w:val="28"/>
        </w:rPr>
        <w:t>、</w:t>
      </w:r>
      <w:r w:rsidRPr="00602D3C">
        <w:rPr>
          <w:rFonts w:eastAsia="標楷體" w:hint="eastAsia"/>
          <w:color w:val="000000"/>
          <w:szCs w:val="28"/>
        </w:rPr>
        <w:t>以學位論文取代專門著作升等申請者，得不適用本要點第四點之積點計算規定。</w:t>
      </w:r>
    </w:p>
    <w:p w:rsidR="005975E3" w:rsidRPr="00602D3C" w:rsidRDefault="005975E3" w:rsidP="00AE5175">
      <w:pPr>
        <w:pStyle w:val="22"/>
        <w:snapToGrid w:val="0"/>
        <w:spacing w:after="0" w:line="400" w:lineRule="exact"/>
        <w:ind w:leftChars="0" w:left="560" w:hangingChars="200" w:hanging="560"/>
        <w:jc w:val="both"/>
        <w:rPr>
          <w:rFonts w:ascii="標楷體" w:eastAsia="標楷體" w:hAnsi="標楷體" w:hint="eastAsia"/>
          <w:color w:val="000000"/>
          <w:szCs w:val="28"/>
        </w:rPr>
      </w:pPr>
      <w:r w:rsidRPr="00602D3C">
        <w:rPr>
          <w:rFonts w:eastAsia="標楷體" w:hint="eastAsia"/>
          <w:color w:val="000000"/>
          <w:szCs w:val="28"/>
        </w:rPr>
        <w:t>六、</w:t>
      </w:r>
      <w:r w:rsidRPr="00602D3C">
        <w:rPr>
          <w:rFonts w:eastAsia="標楷體"/>
          <w:color w:val="000000"/>
          <w:szCs w:val="28"/>
        </w:rPr>
        <w:t>本要點經本系系</w:t>
      </w:r>
      <w:r w:rsidR="00231DC4" w:rsidRPr="00602D3C">
        <w:rPr>
          <w:rFonts w:eastAsia="標楷體" w:hint="eastAsia"/>
          <w:color w:val="000000"/>
          <w:szCs w:val="28"/>
        </w:rPr>
        <w:t>教師評審委員</w:t>
      </w:r>
      <w:r w:rsidRPr="00602D3C">
        <w:rPr>
          <w:rFonts w:eastAsia="標楷體"/>
          <w:color w:val="000000"/>
          <w:szCs w:val="28"/>
        </w:rPr>
        <w:t>會議及院、校教師評審委員會</w:t>
      </w:r>
      <w:r w:rsidRPr="00602D3C">
        <w:rPr>
          <w:rFonts w:eastAsia="標楷體" w:hint="eastAsia"/>
          <w:color w:val="000000"/>
          <w:szCs w:val="28"/>
        </w:rPr>
        <w:t>審</w:t>
      </w:r>
      <w:r w:rsidRPr="00602D3C">
        <w:rPr>
          <w:rFonts w:eastAsia="標楷體"/>
          <w:color w:val="000000"/>
          <w:szCs w:val="28"/>
        </w:rPr>
        <w:t>議通過後施</w:t>
      </w:r>
      <w:r w:rsidRPr="00602D3C">
        <w:rPr>
          <w:rFonts w:eastAsia="標楷體" w:hint="eastAsia"/>
          <w:color w:val="000000"/>
          <w:szCs w:val="28"/>
        </w:rPr>
        <w:t>行</w:t>
      </w:r>
      <w:r w:rsidRPr="00602D3C">
        <w:rPr>
          <w:rFonts w:eastAsia="標楷體"/>
          <w:color w:val="000000"/>
          <w:szCs w:val="28"/>
        </w:rPr>
        <w:t>，修正時亦同。</w:t>
      </w:r>
    </w:p>
    <w:p w:rsidR="00FB708C" w:rsidRPr="00602D3C" w:rsidRDefault="00FB708C" w:rsidP="001F5D3F">
      <w:pPr>
        <w:snapToGrid w:val="0"/>
        <w:jc w:val="center"/>
        <w:rPr>
          <w:rFonts w:eastAsia="標楷體"/>
          <w:color w:val="000000"/>
          <w:sz w:val="20"/>
          <w:szCs w:val="20"/>
          <w:shd w:val="pct15" w:color="auto" w:fill="FFFFFF"/>
        </w:rPr>
      </w:pPr>
    </w:p>
    <w:sectPr w:rsidR="00FB708C" w:rsidRPr="00602D3C" w:rsidSect="00F3493F">
      <w:footerReference w:type="default" r:id="rId8"/>
      <w:pgSz w:w="11907" w:h="16839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F0" w:rsidRDefault="00C361F0" w:rsidP="00A4233C">
      <w:r>
        <w:separator/>
      </w:r>
    </w:p>
  </w:endnote>
  <w:endnote w:type="continuationSeparator" w:id="0">
    <w:p w:rsidR="00C361F0" w:rsidRDefault="00C361F0" w:rsidP="00A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p..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3F" w:rsidRDefault="00F3493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361F0" w:rsidRPr="00C361F0">
      <w:rPr>
        <w:noProof/>
        <w:lang w:val="zh-TW"/>
      </w:rPr>
      <w:t>1</w:t>
    </w:r>
    <w:r>
      <w:fldChar w:fldCharType="end"/>
    </w:r>
  </w:p>
  <w:p w:rsidR="00F3493F" w:rsidRDefault="00F349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F0" w:rsidRDefault="00C361F0" w:rsidP="00A4233C">
      <w:r>
        <w:separator/>
      </w:r>
    </w:p>
  </w:footnote>
  <w:footnote w:type="continuationSeparator" w:id="0">
    <w:p w:rsidR="00C361F0" w:rsidRDefault="00C361F0" w:rsidP="00A4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04"/>
    <w:multiLevelType w:val="hybridMultilevel"/>
    <w:tmpl w:val="6068C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F691D"/>
    <w:multiLevelType w:val="hybridMultilevel"/>
    <w:tmpl w:val="9912B476"/>
    <w:lvl w:ilvl="0" w:tplc="831EB1B6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033BF"/>
    <w:multiLevelType w:val="hybridMultilevel"/>
    <w:tmpl w:val="A3DCD03E"/>
    <w:lvl w:ilvl="0" w:tplc="4B94D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800F14"/>
    <w:multiLevelType w:val="hybridMultilevel"/>
    <w:tmpl w:val="59A6B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74367A"/>
    <w:multiLevelType w:val="hybridMultilevel"/>
    <w:tmpl w:val="66B8232E"/>
    <w:lvl w:ilvl="0" w:tplc="B448A628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4C2D04"/>
    <w:multiLevelType w:val="hybridMultilevel"/>
    <w:tmpl w:val="838617CE"/>
    <w:lvl w:ilvl="0" w:tplc="0AD042D2">
      <w:start w:val="1"/>
      <w:numFmt w:val="taiwaneseCountingThousand"/>
      <w:lvlText w:val="%1、"/>
      <w:lvlJc w:val="left"/>
      <w:pPr>
        <w:ind w:left="49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>
    <w:nsid w:val="291C40F6"/>
    <w:multiLevelType w:val="hybridMultilevel"/>
    <w:tmpl w:val="AF8ACF3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B341805"/>
    <w:multiLevelType w:val="hybridMultilevel"/>
    <w:tmpl w:val="E61674A2"/>
    <w:lvl w:ilvl="0" w:tplc="1660DB7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C951C89"/>
    <w:multiLevelType w:val="hybridMultilevel"/>
    <w:tmpl w:val="65DAE6AA"/>
    <w:lvl w:ilvl="0" w:tplc="E01E7C1A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26725"/>
    <w:multiLevelType w:val="hybridMultilevel"/>
    <w:tmpl w:val="54C214AA"/>
    <w:lvl w:ilvl="0" w:tplc="38940BA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4A1F6F"/>
    <w:multiLevelType w:val="hybridMultilevel"/>
    <w:tmpl w:val="51CA400C"/>
    <w:lvl w:ilvl="0" w:tplc="03F6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75E22"/>
    <w:multiLevelType w:val="hybridMultilevel"/>
    <w:tmpl w:val="93BE499E"/>
    <w:lvl w:ilvl="0" w:tplc="C7D264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25C37F1"/>
    <w:multiLevelType w:val="hybridMultilevel"/>
    <w:tmpl w:val="FFE21060"/>
    <w:lvl w:ilvl="0" w:tplc="2098B5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6566E7"/>
    <w:multiLevelType w:val="hybridMultilevel"/>
    <w:tmpl w:val="CDD26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4230F"/>
    <w:multiLevelType w:val="hybridMultilevel"/>
    <w:tmpl w:val="A44CA78C"/>
    <w:lvl w:ilvl="0" w:tplc="B962699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>
    <w:nsid w:val="3EC07CF4"/>
    <w:multiLevelType w:val="hybridMultilevel"/>
    <w:tmpl w:val="F9FAA9EA"/>
    <w:lvl w:ilvl="0" w:tplc="9910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7B126E"/>
    <w:multiLevelType w:val="hybridMultilevel"/>
    <w:tmpl w:val="1DEC67D8"/>
    <w:lvl w:ilvl="0" w:tplc="2098B5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84E58"/>
    <w:multiLevelType w:val="hybridMultilevel"/>
    <w:tmpl w:val="DD34B75C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362AE0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987F45"/>
    <w:multiLevelType w:val="hybridMultilevel"/>
    <w:tmpl w:val="7A2C8076"/>
    <w:lvl w:ilvl="0" w:tplc="B962699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>
    <w:nsid w:val="509F1BB3"/>
    <w:multiLevelType w:val="hybridMultilevel"/>
    <w:tmpl w:val="CD8293FE"/>
    <w:lvl w:ilvl="0" w:tplc="04090011">
      <w:start w:val="1"/>
      <w:numFmt w:val="upperLetter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0">
    <w:nsid w:val="51D634EB"/>
    <w:multiLevelType w:val="hybridMultilevel"/>
    <w:tmpl w:val="323448EA"/>
    <w:lvl w:ilvl="0" w:tplc="9C3C2194">
      <w:start w:val="1"/>
      <w:numFmt w:val="taiwaneseCountingThousand"/>
      <w:lvlText w:val="（%1）"/>
      <w:lvlJc w:val="left"/>
      <w:pPr>
        <w:ind w:left="1146" w:hanging="720"/>
      </w:pPr>
      <w:rPr>
        <w:rFonts w:ascii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1040FB3"/>
    <w:multiLevelType w:val="hybridMultilevel"/>
    <w:tmpl w:val="D5A475EA"/>
    <w:lvl w:ilvl="0" w:tplc="FABA653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5AC3B92"/>
    <w:multiLevelType w:val="hybridMultilevel"/>
    <w:tmpl w:val="624C6F94"/>
    <w:lvl w:ilvl="0" w:tplc="46EEB0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74054D"/>
    <w:multiLevelType w:val="hybridMultilevel"/>
    <w:tmpl w:val="FF865860"/>
    <w:lvl w:ilvl="0" w:tplc="67C095BC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4">
    <w:nsid w:val="69E3002F"/>
    <w:multiLevelType w:val="hybridMultilevel"/>
    <w:tmpl w:val="EB081588"/>
    <w:lvl w:ilvl="0" w:tplc="966899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625182"/>
    <w:multiLevelType w:val="hybridMultilevel"/>
    <w:tmpl w:val="7BCEF1DC"/>
    <w:lvl w:ilvl="0" w:tplc="66CAE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800829F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BD62C5"/>
    <w:multiLevelType w:val="hybridMultilevel"/>
    <w:tmpl w:val="29E46A6E"/>
    <w:lvl w:ilvl="0" w:tplc="E372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2D076A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8">
    <w:nsid w:val="74826827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867CA6"/>
    <w:multiLevelType w:val="singleLevel"/>
    <w:tmpl w:val="A3C0861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0">
    <w:nsid w:val="79FB6D46"/>
    <w:multiLevelType w:val="hybridMultilevel"/>
    <w:tmpl w:val="12FCB8F4"/>
    <w:lvl w:ilvl="0" w:tplc="D54EB40E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1">
    <w:nsid w:val="7BED0126"/>
    <w:multiLevelType w:val="hybridMultilevel"/>
    <w:tmpl w:val="637CE1DC"/>
    <w:lvl w:ilvl="0" w:tplc="DE9E13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4"/>
  </w:num>
  <w:num w:numId="5">
    <w:abstractNumId w:val="27"/>
  </w:num>
  <w:num w:numId="6">
    <w:abstractNumId w:val="6"/>
  </w:num>
  <w:num w:numId="7">
    <w:abstractNumId w:val="20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26"/>
  </w:num>
  <w:num w:numId="13">
    <w:abstractNumId w:val="2"/>
  </w:num>
  <w:num w:numId="14">
    <w:abstractNumId w:val="10"/>
  </w:num>
  <w:num w:numId="15">
    <w:abstractNumId w:val="30"/>
  </w:num>
  <w:num w:numId="16">
    <w:abstractNumId w:val="14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25"/>
  </w:num>
  <w:num w:numId="22">
    <w:abstractNumId w:val="7"/>
  </w:num>
  <w:num w:numId="23">
    <w:abstractNumId w:val="8"/>
  </w:num>
  <w:num w:numId="24">
    <w:abstractNumId w:val="1"/>
  </w:num>
  <w:num w:numId="25">
    <w:abstractNumId w:val="12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9"/>
  </w:num>
  <w:num w:numId="31">
    <w:abstractNumId w:val="9"/>
  </w:num>
  <w:num w:numId="32">
    <w:abstractNumId w:val="31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D09"/>
    <w:rsid w:val="000005A7"/>
    <w:rsid w:val="00000819"/>
    <w:rsid w:val="000009BE"/>
    <w:rsid w:val="00000F6D"/>
    <w:rsid w:val="000014FA"/>
    <w:rsid w:val="00001936"/>
    <w:rsid w:val="000022FC"/>
    <w:rsid w:val="00004239"/>
    <w:rsid w:val="00004393"/>
    <w:rsid w:val="00004A85"/>
    <w:rsid w:val="00004B83"/>
    <w:rsid w:val="00004C2D"/>
    <w:rsid w:val="000053A8"/>
    <w:rsid w:val="00005791"/>
    <w:rsid w:val="000059BD"/>
    <w:rsid w:val="00006CEF"/>
    <w:rsid w:val="0001033B"/>
    <w:rsid w:val="00010C31"/>
    <w:rsid w:val="00011358"/>
    <w:rsid w:val="0001163C"/>
    <w:rsid w:val="00011D85"/>
    <w:rsid w:val="00011D95"/>
    <w:rsid w:val="00013541"/>
    <w:rsid w:val="000135D8"/>
    <w:rsid w:val="000140C0"/>
    <w:rsid w:val="0001458F"/>
    <w:rsid w:val="0001492B"/>
    <w:rsid w:val="00014ACD"/>
    <w:rsid w:val="00014BA1"/>
    <w:rsid w:val="00015928"/>
    <w:rsid w:val="000161CD"/>
    <w:rsid w:val="00016737"/>
    <w:rsid w:val="00016B06"/>
    <w:rsid w:val="00020374"/>
    <w:rsid w:val="00023131"/>
    <w:rsid w:val="0002333E"/>
    <w:rsid w:val="000234AA"/>
    <w:rsid w:val="000248B4"/>
    <w:rsid w:val="00025344"/>
    <w:rsid w:val="00026402"/>
    <w:rsid w:val="00026A0F"/>
    <w:rsid w:val="00026A22"/>
    <w:rsid w:val="00027ABA"/>
    <w:rsid w:val="000302AE"/>
    <w:rsid w:val="0003156D"/>
    <w:rsid w:val="00031BB5"/>
    <w:rsid w:val="00031C3E"/>
    <w:rsid w:val="00031CAE"/>
    <w:rsid w:val="000324B0"/>
    <w:rsid w:val="00032557"/>
    <w:rsid w:val="00032789"/>
    <w:rsid w:val="0003279A"/>
    <w:rsid w:val="00032B49"/>
    <w:rsid w:val="00032D64"/>
    <w:rsid w:val="0003371D"/>
    <w:rsid w:val="00033F26"/>
    <w:rsid w:val="00034102"/>
    <w:rsid w:val="0003480B"/>
    <w:rsid w:val="0003496B"/>
    <w:rsid w:val="00034F3E"/>
    <w:rsid w:val="00035854"/>
    <w:rsid w:val="000363D6"/>
    <w:rsid w:val="0003730F"/>
    <w:rsid w:val="0003758C"/>
    <w:rsid w:val="0003775D"/>
    <w:rsid w:val="00037C47"/>
    <w:rsid w:val="00042419"/>
    <w:rsid w:val="00042602"/>
    <w:rsid w:val="00042CFE"/>
    <w:rsid w:val="00042DBC"/>
    <w:rsid w:val="00042E12"/>
    <w:rsid w:val="00043289"/>
    <w:rsid w:val="00043CC4"/>
    <w:rsid w:val="00044038"/>
    <w:rsid w:val="00044114"/>
    <w:rsid w:val="0004423A"/>
    <w:rsid w:val="00045373"/>
    <w:rsid w:val="00045D81"/>
    <w:rsid w:val="000464F7"/>
    <w:rsid w:val="00046C60"/>
    <w:rsid w:val="00047440"/>
    <w:rsid w:val="00047EAF"/>
    <w:rsid w:val="000501CF"/>
    <w:rsid w:val="00051131"/>
    <w:rsid w:val="000516B3"/>
    <w:rsid w:val="00051BC1"/>
    <w:rsid w:val="00051BE4"/>
    <w:rsid w:val="0005201E"/>
    <w:rsid w:val="0005274B"/>
    <w:rsid w:val="00052887"/>
    <w:rsid w:val="000540BA"/>
    <w:rsid w:val="00054BD6"/>
    <w:rsid w:val="00056525"/>
    <w:rsid w:val="00056B43"/>
    <w:rsid w:val="00057881"/>
    <w:rsid w:val="00057D43"/>
    <w:rsid w:val="000616F6"/>
    <w:rsid w:val="00061765"/>
    <w:rsid w:val="000620A5"/>
    <w:rsid w:val="000620F9"/>
    <w:rsid w:val="00062333"/>
    <w:rsid w:val="000624ED"/>
    <w:rsid w:val="00062B70"/>
    <w:rsid w:val="00062F83"/>
    <w:rsid w:val="00063152"/>
    <w:rsid w:val="00063558"/>
    <w:rsid w:val="00063DBD"/>
    <w:rsid w:val="00064181"/>
    <w:rsid w:val="000642AC"/>
    <w:rsid w:val="00064DB5"/>
    <w:rsid w:val="0006546C"/>
    <w:rsid w:val="00065798"/>
    <w:rsid w:val="00065C64"/>
    <w:rsid w:val="0006645B"/>
    <w:rsid w:val="0006664A"/>
    <w:rsid w:val="00066CD2"/>
    <w:rsid w:val="000670BA"/>
    <w:rsid w:val="00070422"/>
    <w:rsid w:val="0007048D"/>
    <w:rsid w:val="00070D74"/>
    <w:rsid w:val="00070DB8"/>
    <w:rsid w:val="00071176"/>
    <w:rsid w:val="00071510"/>
    <w:rsid w:val="00071522"/>
    <w:rsid w:val="00071776"/>
    <w:rsid w:val="000720AB"/>
    <w:rsid w:val="000728F5"/>
    <w:rsid w:val="00072970"/>
    <w:rsid w:val="000729F7"/>
    <w:rsid w:val="00073AB1"/>
    <w:rsid w:val="00074D90"/>
    <w:rsid w:val="00074DD1"/>
    <w:rsid w:val="00075218"/>
    <w:rsid w:val="000756E5"/>
    <w:rsid w:val="00076729"/>
    <w:rsid w:val="00076AFD"/>
    <w:rsid w:val="00077BD7"/>
    <w:rsid w:val="00077F74"/>
    <w:rsid w:val="000800A7"/>
    <w:rsid w:val="00080157"/>
    <w:rsid w:val="00080907"/>
    <w:rsid w:val="00080ABE"/>
    <w:rsid w:val="00080B2F"/>
    <w:rsid w:val="00080EAF"/>
    <w:rsid w:val="00080EF2"/>
    <w:rsid w:val="00081426"/>
    <w:rsid w:val="000820AF"/>
    <w:rsid w:val="000838E7"/>
    <w:rsid w:val="00083A9B"/>
    <w:rsid w:val="00083C02"/>
    <w:rsid w:val="00084A0C"/>
    <w:rsid w:val="0008557D"/>
    <w:rsid w:val="00086180"/>
    <w:rsid w:val="00086824"/>
    <w:rsid w:val="00086F09"/>
    <w:rsid w:val="00087366"/>
    <w:rsid w:val="00087FCF"/>
    <w:rsid w:val="00090016"/>
    <w:rsid w:val="000901BE"/>
    <w:rsid w:val="00090939"/>
    <w:rsid w:val="00090FDA"/>
    <w:rsid w:val="00092069"/>
    <w:rsid w:val="0009220E"/>
    <w:rsid w:val="00092AF4"/>
    <w:rsid w:val="00092F6D"/>
    <w:rsid w:val="000932F3"/>
    <w:rsid w:val="000938F6"/>
    <w:rsid w:val="00094D84"/>
    <w:rsid w:val="0009586F"/>
    <w:rsid w:val="00096C7C"/>
    <w:rsid w:val="00097554"/>
    <w:rsid w:val="000A0E80"/>
    <w:rsid w:val="000A14C0"/>
    <w:rsid w:val="000A23C2"/>
    <w:rsid w:val="000A2B54"/>
    <w:rsid w:val="000A301F"/>
    <w:rsid w:val="000A4797"/>
    <w:rsid w:val="000A4BE6"/>
    <w:rsid w:val="000A4E7B"/>
    <w:rsid w:val="000A5F55"/>
    <w:rsid w:val="000A5FB2"/>
    <w:rsid w:val="000A6121"/>
    <w:rsid w:val="000A68BC"/>
    <w:rsid w:val="000A7346"/>
    <w:rsid w:val="000B0F2C"/>
    <w:rsid w:val="000B15EA"/>
    <w:rsid w:val="000B17E0"/>
    <w:rsid w:val="000B3455"/>
    <w:rsid w:val="000B3515"/>
    <w:rsid w:val="000B3839"/>
    <w:rsid w:val="000B3B0A"/>
    <w:rsid w:val="000B3BEA"/>
    <w:rsid w:val="000B3E62"/>
    <w:rsid w:val="000B40FC"/>
    <w:rsid w:val="000B434D"/>
    <w:rsid w:val="000B48F6"/>
    <w:rsid w:val="000B5215"/>
    <w:rsid w:val="000B5B06"/>
    <w:rsid w:val="000B7259"/>
    <w:rsid w:val="000C0228"/>
    <w:rsid w:val="000C0D83"/>
    <w:rsid w:val="000C0DC2"/>
    <w:rsid w:val="000C10D4"/>
    <w:rsid w:val="000C163E"/>
    <w:rsid w:val="000C17AF"/>
    <w:rsid w:val="000C1932"/>
    <w:rsid w:val="000C1A7F"/>
    <w:rsid w:val="000C1E34"/>
    <w:rsid w:val="000C20E4"/>
    <w:rsid w:val="000C2806"/>
    <w:rsid w:val="000C34D2"/>
    <w:rsid w:val="000C5105"/>
    <w:rsid w:val="000C5B7D"/>
    <w:rsid w:val="000C60E7"/>
    <w:rsid w:val="000C633D"/>
    <w:rsid w:val="000C64D0"/>
    <w:rsid w:val="000C666C"/>
    <w:rsid w:val="000C6DF2"/>
    <w:rsid w:val="000C6EE3"/>
    <w:rsid w:val="000C6FF2"/>
    <w:rsid w:val="000C73FC"/>
    <w:rsid w:val="000C784C"/>
    <w:rsid w:val="000C7B46"/>
    <w:rsid w:val="000D0008"/>
    <w:rsid w:val="000D047F"/>
    <w:rsid w:val="000D0E55"/>
    <w:rsid w:val="000D199C"/>
    <w:rsid w:val="000D28B6"/>
    <w:rsid w:val="000D29A7"/>
    <w:rsid w:val="000D50C5"/>
    <w:rsid w:val="000D5639"/>
    <w:rsid w:val="000D646F"/>
    <w:rsid w:val="000E005A"/>
    <w:rsid w:val="000E05B3"/>
    <w:rsid w:val="000E069C"/>
    <w:rsid w:val="000E0A07"/>
    <w:rsid w:val="000E168D"/>
    <w:rsid w:val="000E1C23"/>
    <w:rsid w:val="000E23F8"/>
    <w:rsid w:val="000E289D"/>
    <w:rsid w:val="000E3522"/>
    <w:rsid w:val="000E5DFC"/>
    <w:rsid w:val="000E611E"/>
    <w:rsid w:val="000E64F7"/>
    <w:rsid w:val="000E78F6"/>
    <w:rsid w:val="000F0C67"/>
    <w:rsid w:val="000F1B34"/>
    <w:rsid w:val="000F256D"/>
    <w:rsid w:val="000F26D1"/>
    <w:rsid w:val="000F5ACA"/>
    <w:rsid w:val="000F5B51"/>
    <w:rsid w:val="000F67B4"/>
    <w:rsid w:val="000F72C1"/>
    <w:rsid w:val="000F7434"/>
    <w:rsid w:val="000F793F"/>
    <w:rsid w:val="001005EB"/>
    <w:rsid w:val="00100BE3"/>
    <w:rsid w:val="00101884"/>
    <w:rsid w:val="00101DA8"/>
    <w:rsid w:val="0010201B"/>
    <w:rsid w:val="00102877"/>
    <w:rsid w:val="001030C4"/>
    <w:rsid w:val="00103EF1"/>
    <w:rsid w:val="001046A7"/>
    <w:rsid w:val="0010496A"/>
    <w:rsid w:val="00105D15"/>
    <w:rsid w:val="00106EE4"/>
    <w:rsid w:val="001078A2"/>
    <w:rsid w:val="0011233A"/>
    <w:rsid w:val="001131C2"/>
    <w:rsid w:val="00113895"/>
    <w:rsid w:val="0011421E"/>
    <w:rsid w:val="00114777"/>
    <w:rsid w:val="001166F6"/>
    <w:rsid w:val="001175FE"/>
    <w:rsid w:val="00120589"/>
    <w:rsid w:val="001207D7"/>
    <w:rsid w:val="001207E1"/>
    <w:rsid w:val="00120A02"/>
    <w:rsid w:val="00120BA6"/>
    <w:rsid w:val="001212A4"/>
    <w:rsid w:val="0012273F"/>
    <w:rsid w:val="0012350B"/>
    <w:rsid w:val="0012484F"/>
    <w:rsid w:val="00125187"/>
    <w:rsid w:val="00125644"/>
    <w:rsid w:val="001259B1"/>
    <w:rsid w:val="00125A03"/>
    <w:rsid w:val="00125D2D"/>
    <w:rsid w:val="00126043"/>
    <w:rsid w:val="00127607"/>
    <w:rsid w:val="00130079"/>
    <w:rsid w:val="00130412"/>
    <w:rsid w:val="00130646"/>
    <w:rsid w:val="0013127A"/>
    <w:rsid w:val="00131DE5"/>
    <w:rsid w:val="00132496"/>
    <w:rsid w:val="00133719"/>
    <w:rsid w:val="001337A0"/>
    <w:rsid w:val="00133B72"/>
    <w:rsid w:val="0013451E"/>
    <w:rsid w:val="00134A3C"/>
    <w:rsid w:val="001358F6"/>
    <w:rsid w:val="00136099"/>
    <w:rsid w:val="00136401"/>
    <w:rsid w:val="00137517"/>
    <w:rsid w:val="00137B57"/>
    <w:rsid w:val="001402CF"/>
    <w:rsid w:val="0014081D"/>
    <w:rsid w:val="00141248"/>
    <w:rsid w:val="00142B20"/>
    <w:rsid w:val="00142BFF"/>
    <w:rsid w:val="00142F67"/>
    <w:rsid w:val="001432B5"/>
    <w:rsid w:val="00144022"/>
    <w:rsid w:val="001442D9"/>
    <w:rsid w:val="001443BD"/>
    <w:rsid w:val="00144DA8"/>
    <w:rsid w:val="00145075"/>
    <w:rsid w:val="001450BE"/>
    <w:rsid w:val="00145A9D"/>
    <w:rsid w:val="001473DE"/>
    <w:rsid w:val="0014748E"/>
    <w:rsid w:val="001475FE"/>
    <w:rsid w:val="001507E8"/>
    <w:rsid w:val="001514AE"/>
    <w:rsid w:val="00151964"/>
    <w:rsid w:val="00151A08"/>
    <w:rsid w:val="001520CA"/>
    <w:rsid w:val="00152129"/>
    <w:rsid w:val="00152452"/>
    <w:rsid w:val="0015362F"/>
    <w:rsid w:val="0015392D"/>
    <w:rsid w:val="00153C8E"/>
    <w:rsid w:val="00154D83"/>
    <w:rsid w:val="001557D1"/>
    <w:rsid w:val="00155BB7"/>
    <w:rsid w:val="00156E34"/>
    <w:rsid w:val="0016063E"/>
    <w:rsid w:val="001606DF"/>
    <w:rsid w:val="00160918"/>
    <w:rsid w:val="00160966"/>
    <w:rsid w:val="00161869"/>
    <w:rsid w:val="00161EC6"/>
    <w:rsid w:val="00163790"/>
    <w:rsid w:val="00163BEB"/>
    <w:rsid w:val="001648AC"/>
    <w:rsid w:val="00164C80"/>
    <w:rsid w:val="00164E15"/>
    <w:rsid w:val="00164FD4"/>
    <w:rsid w:val="001651D7"/>
    <w:rsid w:val="001653E0"/>
    <w:rsid w:val="001653F4"/>
    <w:rsid w:val="0016578D"/>
    <w:rsid w:val="00165B80"/>
    <w:rsid w:val="00166A69"/>
    <w:rsid w:val="00166D09"/>
    <w:rsid w:val="00166DCB"/>
    <w:rsid w:val="00166E63"/>
    <w:rsid w:val="00170649"/>
    <w:rsid w:val="00170991"/>
    <w:rsid w:val="00170FAA"/>
    <w:rsid w:val="001713A9"/>
    <w:rsid w:val="001714B6"/>
    <w:rsid w:val="001727D9"/>
    <w:rsid w:val="0017291C"/>
    <w:rsid w:val="00172D6D"/>
    <w:rsid w:val="00173CE3"/>
    <w:rsid w:val="00173E8E"/>
    <w:rsid w:val="00173F72"/>
    <w:rsid w:val="00174A68"/>
    <w:rsid w:val="00175EB7"/>
    <w:rsid w:val="00175EF2"/>
    <w:rsid w:val="00176703"/>
    <w:rsid w:val="00180443"/>
    <w:rsid w:val="00180A07"/>
    <w:rsid w:val="0018118F"/>
    <w:rsid w:val="00181362"/>
    <w:rsid w:val="00181D7F"/>
    <w:rsid w:val="0018264C"/>
    <w:rsid w:val="00182B9C"/>
    <w:rsid w:val="0018342F"/>
    <w:rsid w:val="0018367C"/>
    <w:rsid w:val="00183763"/>
    <w:rsid w:val="00183A4D"/>
    <w:rsid w:val="0018433A"/>
    <w:rsid w:val="00184F29"/>
    <w:rsid w:val="001851DD"/>
    <w:rsid w:val="001858C1"/>
    <w:rsid w:val="00185A0A"/>
    <w:rsid w:val="0018675D"/>
    <w:rsid w:val="00186915"/>
    <w:rsid w:val="00186C24"/>
    <w:rsid w:val="00186E8F"/>
    <w:rsid w:val="00187927"/>
    <w:rsid w:val="001902FD"/>
    <w:rsid w:val="00190370"/>
    <w:rsid w:val="00190603"/>
    <w:rsid w:val="001906D8"/>
    <w:rsid w:val="001925B3"/>
    <w:rsid w:val="0019263E"/>
    <w:rsid w:val="0019324A"/>
    <w:rsid w:val="00193C12"/>
    <w:rsid w:val="00193CAF"/>
    <w:rsid w:val="00194470"/>
    <w:rsid w:val="001958CD"/>
    <w:rsid w:val="00196BA9"/>
    <w:rsid w:val="00196D2C"/>
    <w:rsid w:val="00197072"/>
    <w:rsid w:val="001A0215"/>
    <w:rsid w:val="001A0253"/>
    <w:rsid w:val="001A05EE"/>
    <w:rsid w:val="001A060F"/>
    <w:rsid w:val="001A0947"/>
    <w:rsid w:val="001A203E"/>
    <w:rsid w:val="001A207B"/>
    <w:rsid w:val="001A232B"/>
    <w:rsid w:val="001A2668"/>
    <w:rsid w:val="001A2F73"/>
    <w:rsid w:val="001A31CE"/>
    <w:rsid w:val="001A32F9"/>
    <w:rsid w:val="001A3655"/>
    <w:rsid w:val="001A39B7"/>
    <w:rsid w:val="001A43D0"/>
    <w:rsid w:val="001A4596"/>
    <w:rsid w:val="001A4B94"/>
    <w:rsid w:val="001A4D25"/>
    <w:rsid w:val="001A55E7"/>
    <w:rsid w:val="001A560E"/>
    <w:rsid w:val="001A621A"/>
    <w:rsid w:val="001A6677"/>
    <w:rsid w:val="001A69E6"/>
    <w:rsid w:val="001A69F1"/>
    <w:rsid w:val="001A6F19"/>
    <w:rsid w:val="001A7514"/>
    <w:rsid w:val="001B0675"/>
    <w:rsid w:val="001B159A"/>
    <w:rsid w:val="001B1969"/>
    <w:rsid w:val="001B1E1D"/>
    <w:rsid w:val="001B21D7"/>
    <w:rsid w:val="001B273E"/>
    <w:rsid w:val="001B2E12"/>
    <w:rsid w:val="001B3966"/>
    <w:rsid w:val="001B3B54"/>
    <w:rsid w:val="001B3D8B"/>
    <w:rsid w:val="001B43E3"/>
    <w:rsid w:val="001B4CE7"/>
    <w:rsid w:val="001B56C3"/>
    <w:rsid w:val="001B60C0"/>
    <w:rsid w:val="001B6145"/>
    <w:rsid w:val="001B63D5"/>
    <w:rsid w:val="001B6BFE"/>
    <w:rsid w:val="001C06B0"/>
    <w:rsid w:val="001C137D"/>
    <w:rsid w:val="001C2B33"/>
    <w:rsid w:val="001C354D"/>
    <w:rsid w:val="001C36A0"/>
    <w:rsid w:val="001C421D"/>
    <w:rsid w:val="001C5DCF"/>
    <w:rsid w:val="001C6284"/>
    <w:rsid w:val="001C6290"/>
    <w:rsid w:val="001C6E33"/>
    <w:rsid w:val="001C7E20"/>
    <w:rsid w:val="001C7EA8"/>
    <w:rsid w:val="001D070D"/>
    <w:rsid w:val="001D09F0"/>
    <w:rsid w:val="001D0C59"/>
    <w:rsid w:val="001D10FC"/>
    <w:rsid w:val="001D1343"/>
    <w:rsid w:val="001D1508"/>
    <w:rsid w:val="001D1623"/>
    <w:rsid w:val="001D19BA"/>
    <w:rsid w:val="001D1C6C"/>
    <w:rsid w:val="001D260D"/>
    <w:rsid w:val="001D285F"/>
    <w:rsid w:val="001D2B3C"/>
    <w:rsid w:val="001D3975"/>
    <w:rsid w:val="001D48C7"/>
    <w:rsid w:val="001D59B5"/>
    <w:rsid w:val="001D61A1"/>
    <w:rsid w:val="001D6CE7"/>
    <w:rsid w:val="001D6F5C"/>
    <w:rsid w:val="001D7C84"/>
    <w:rsid w:val="001D7EB8"/>
    <w:rsid w:val="001D7FF3"/>
    <w:rsid w:val="001E0E66"/>
    <w:rsid w:val="001E0F55"/>
    <w:rsid w:val="001E146A"/>
    <w:rsid w:val="001E1C90"/>
    <w:rsid w:val="001E20E3"/>
    <w:rsid w:val="001E232A"/>
    <w:rsid w:val="001E35B6"/>
    <w:rsid w:val="001E4BD0"/>
    <w:rsid w:val="001E4D3E"/>
    <w:rsid w:val="001E4FB2"/>
    <w:rsid w:val="001E5649"/>
    <w:rsid w:val="001E5857"/>
    <w:rsid w:val="001E593A"/>
    <w:rsid w:val="001E5A57"/>
    <w:rsid w:val="001E7EF7"/>
    <w:rsid w:val="001E7FCA"/>
    <w:rsid w:val="001F0062"/>
    <w:rsid w:val="001F0E77"/>
    <w:rsid w:val="001F14C1"/>
    <w:rsid w:val="001F1C11"/>
    <w:rsid w:val="001F228D"/>
    <w:rsid w:val="001F2D16"/>
    <w:rsid w:val="001F3106"/>
    <w:rsid w:val="001F4210"/>
    <w:rsid w:val="001F49F9"/>
    <w:rsid w:val="001F5003"/>
    <w:rsid w:val="001F56CB"/>
    <w:rsid w:val="001F5A09"/>
    <w:rsid w:val="001F5D3F"/>
    <w:rsid w:val="001F69F4"/>
    <w:rsid w:val="001F72E7"/>
    <w:rsid w:val="001F7C4A"/>
    <w:rsid w:val="002005B6"/>
    <w:rsid w:val="00200D2C"/>
    <w:rsid w:val="00202927"/>
    <w:rsid w:val="00202D32"/>
    <w:rsid w:val="002036AA"/>
    <w:rsid w:val="00204398"/>
    <w:rsid w:val="002044FB"/>
    <w:rsid w:val="002046E3"/>
    <w:rsid w:val="00204D62"/>
    <w:rsid w:val="002072CE"/>
    <w:rsid w:val="002072F1"/>
    <w:rsid w:val="00207C6C"/>
    <w:rsid w:val="00210BFA"/>
    <w:rsid w:val="00211026"/>
    <w:rsid w:val="00211E09"/>
    <w:rsid w:val="0021267E"/>
    <w:rsid w:val="00212FF4"/>
    <w:rsid w:val="00214FA3"/>
    <w:rsid w:val="0021539A"/>
    <w:rsid w:val="00215E47"/>
    <w:rsid w:val="002164FA"/>
    <w:rsid w:val="00216EBF"/>
    <w:rsid w:val="002170CE"/>
    <w:rsid w:val="00217780"/>
    <w:rsid w:val="00217CC4"/>
    <w:rsid w:val="00221802"/>
    <w:rsid w:val="00221DD1"/>
    <w:rsid w:val="00221ECF"/>
    <w:rsid w:val="00221F73"/>
    <w:rsid w:val="002220B0"/>
    <w:rsid w:val="0022220B"/>
    <w:rsid w:val="0022273B"/>
    <w:rsid w:val="00222776"/>
    <w:rsid w:val="00222BE0"/>
    <w:rsid w:val="00223DF3"/>
    <w:rsid w:val="0022407E"/>
    <w:rsid w:val="00226072"/>
    <w:rsid w:val="00226192"/>
    <w:rsid w:val="002261D4"/>
    <w:rsid w:val="002269FE"/>
    <w:rsid w:val="00226B82"/>
    <w:rsid w:val="002270FF"/>
    <w:rsid w:val="00227B75"/>
    <w:rsid w:val="00230BE1"/>
    <w:rsid w:val="00230DA5"/>
    <w:rsid w:val="00230E55"/>
    <w:rsid w:val="002314AE"/>
    <w:rsid w:val="00231DC4"/>
    <w:rsid w:val="00231E53"/>
    <w:rsid w:val="00231FBE"/>
    <w:rsid w:val="00232164"/>
    <w:rsid w:val="0023312B"/>
    <w:rsid w:val="00233EE1"/>
    <w:rsid w:val="00234311"/>
    <w:rsid w:val="0023537B"/>
    <w:rsid w:val="002356D4"/>
    <w:rsid w:val="0023581F"/>
    <w:rsid w:val="00237991"/>
    <w:rsid w:val="002405CB"/>
    <w:rsid w:val="00240C3C"/>
    <w:rsid w:val="00242991"/>
    <w:rsid w:val="00244289"/>
    <w:rsid w:val="00244D28"/>
    <w:rsid w:val="0024583A"/>
    <w:rsid w:val="00245D62"/>
    <w:rsid w:val="0024643B"/>
    <w:rsid w:val="00246DE3"/>
    <w:rsid w:val="00247D05"/>
    <w:rsid w:val="00247F46"/>
    <w:rsid w:val="002509D6"/>
    <w:rsid w:val="00250D29"/>
    <w:rsid w:val="00251C13"/>
    <w:rsid w:val="00252EFD"/>
    <w:rsid w:val="00253961"/>
    <w:rsid w:val="00253F99"/>
    <w:rsid w:val="002541F6"/>
    <w:rsid w:val="00257B60"/>
    <w:rsid w:val="00261A62"/>
    <w:rsid w:val="0026212A"/>
    <w:rsid w:val="00262726"/>
    <w:rsid w:val="00262F6F"/>
    <w:rsid w:val="002641C5"/>
    <w:rsid w:val="002643C4"/>
    <w:rsid w:val="00264721"/>
    <w:rsid w:val="0026488C"/>
    <w:rsid w:val="00265070"/>
    <w:rsid w:val="00265819"/>
    <w:rsid w:val="00265E14"/>
    <w:rsid w:val="002662D8"/>
    <w:rsid w:val="0026669A"/>
    <w:rsid w:val="00266818"/>
    <w:rsid w:val="00266825"/>
    <w:rsid w:val="00267037"/>
    <w:rsid w:val="00270B01"/>
    <w:rsid w:val="00270B3B"/>
    <w:rsid w:val="00271A63"/>
    <w:rsid w:val="00272BD7"/>
    <w:rsid w:val="002737C8"/>
    <w:rsid w:val="002741DB"/>
    <w:rsid w:val="00274293"/>
    <w:rsid w:val="002742E3"/>
    <w:rsid w:val="002750D8"/>
    <w:rsid w:val="00275731"/>
    <w:rsid w:val="002760F3"/>
    <w:rsid w:val="00276193"/>
    <w:rsid w:val="00276B96"/>
    <w:rsid w:val="00276E94"/>
    <w:rsid w:val="002770AB"/>
    <w:rsid w:val="00277702"/>
    <w:rsid w:val="00277899"/>
    <w:rsid w:val="00277D79"/>
    <w:rsid w:val="00280142"/>
    <w:rsid w:val="00280C6C"/>
    <w:rsid w:val="00280C97"/>
    <w:rsid w:val="002812E6"/>
    <w:rsid w:val="002819B2"/>
    <w:rsid w:val="00281C9A"/>
    <w:rsid w:val="00282AF9"/>
    <w:rsid w:val="00283499"/>
    <w:rsid w:val="00283624"/>
    <w:rsid w:val="002846A7"/>
    <w:rsid w:val="002846F5"/>
    <w:rsid w:val="00284B46"/>
    <w:rsid w:val="00284C19"/>
    <w:rsid w:val="00284F38"/>
    <w:rsid w:val="00285912"/>
    <w:rsid w:val="002859FE"/>
    <w:rsid w:val="00285BBE"/>
    <w:rsid w:val="00286D23"/>
    <w:rsid w:val="00290A5E"/>
    <w:rsid w:val="00290BA0"/>
    <w:rsid w:val="00291139"/>
    <w:rsid w:val="002911C7"/>
    <w:rsid w:val="0029225F"/>
    <w:rsid w:val="00292575"/>
    <w:rsid w:val="00293067"/>
    <w:rsid w:val="00293DDF"/>
    <w:rsid w:val="00294C11"/>
    <w:rsid w:val="00295005"/>
    <w:rsid w:val="00295339"/>
    <w:rsid w:val="00296022"/>
    <w:rsid w:val="0029605D"/>
    <w:rsid w:val="0029671A"/>
    <w:rsid w:val="00297771"/>
    <w:rsid w:val="00297F6C"/>
    <w:rsid w:val="002A00E9"/>
    <w:rsid w:val="002A06A6"/>
    <w:rsid w:val="002A0D56"/>
    <w:rsid w:val="002A0E7F"/>
    <w:rsid w:val="002A1417"/>
    <w:rsid w:val="002A193E"/>
    <w:rsid w:val="002A1CDA"/>
    <w:rsid w:val="002A1EA6"/>
    <w:rsid w:val="002A208C"/>
    <w:rsid w:val="002A244B"/>
    <w:rsid w:val="002A247A"/>
    <w:rsid w:val="002A3C2E"/>
    <w:rsid w:val="002A3D03"/>
    <w:rsid w:val="002A4000"/>
    <w:rsid w:val="002A427C"/>
    <w:rsid w:val="002A446E"/>
    <w:rsid w:val="002A4A60"/>
    <w:rsid w:val="002A4B8C"/>
    <w:rsid w:val="002A558D"/>
    <w:rsid w:val="002A572A"/>
    <w:rsid w:val="002A57E0"/>
    <w:rsid w:val="002A5B05"/>
    <w:rsid w:val="002A5CDA"/>
    <w:rsid w:val="002A67B8"/>
    <w:rsid w:val="002A7691"/>
    <w:rsid w:val="002A76CB"/>
    <w:rsid w:val="002A7CA2"/>
    <w:rsid w:val="002B0171"/>
    <w:rsid w:val="002B05E0"/>
    <w:rsid w:val="002B0CC5"/>
    <w:rsid w:val="002B1751"/>
    <w:rsid w:val="002B18FA"/>
    <w:rsid w:val="002B1B10"/>
    <w:rsid w:val="002B1C2A"/>
    <w:rsid w:val="002B2044"/>
    <w:rsid w:val="002B2EF9"/>
    <w:rsid w:val="002B7198"/>
    <w:rsid w:val="002B7F12"/>
    <w:rsid w:val="002C095B"/>
    <w:rsid w:val="002C12F1"/>
    <w:rsid w:val="002C1F43"/>
    <w:rsid w:val="002C217A"/>
    <w:rsid w:val="002C250A"/>
    <w:rsid w:val="002C2ABA"/>
    <w:rsid w:val="002C31BC"/>
    <w:rsid w:val="002C3467"/>
    <w:rsid w:val="002C3EE7"/>
    <w:rsid w:val="002C416F"/>
    <w:rsid w:val="002C42DD"/>
    <w:rsid w:val="002C4324"/>
    <w:rsid w:val="002C47F7"/>
    <w:rsid w:val="002C499A"/>
    <w:rsid w:val="002C53E4"/>
    <w:rsid w:val="002C55B8"/>
    <w:rsid w:val="002C5871"/>
    <w:rsid w:val="002C6195"/>
    <w:rsid w:val="002C62D1"/>
    <w:rsid w:val="002C6E32"/>
    <w:rsid w:val="002C6E33"/>
    <w:rsid w:val="002C72DF"/>
    <w:rsid w:val="002C7EBE"/>
    <w:rsid w:val="002D01D4"/>
    <w:rsid w:val="002D112C"/>
    <w:rsid w:val="002D15B8"/>
    <w:rsid w:val="002D160F"/>
    <w:rsid w:val="002D1CD4"/>
    <w:rsid w:val="002D32BC"/>
    <w:rsid w:val="002D39D5"/>
    <w:rsid w:val="002D481D"/>
    <w:rsid w:val="002D4A5C"/>
    <w:rsid w:val="002D558B"/>
    <w:rsid w:val="002D5653"/>
    <w:rsid w:val="002D5A98"/>
    <w:rsid w:val="002D5AF2"/>
    <w:rsid w:val="002D5BDF"/>
    <w:rsid w:val="002D6AA2"/>
    <w:rsid w:val="002D6E45"/>
    <w:rsid w:val="002E0418"/>
    <w:rsid w:val="002E0C62"/>
    <w:rsid w:val="002E1433"/>
    <w:rsid w:val="002E2735"/>
    <w:rsid w:val="002E3410"/>
    <w:rsid w:val="002E3D54"/>
    <w:rsid w:val="002E3FA5"/>
    <w:rsid w:val="002E41AE"/>
    <w:rsid w:val="002E4787"/>
    <w:rsid w:val="002E5893"/>
    <w:rsid w:val="002E59F9"/>
    <w:rsid w:val="002E60BB"/>
    <w:rsid w:val="002E6852"/>
    <w:rsid w:val="002E6F17"/>
    <w:rsid w:val="002F032F"/>
    <w:rsid w:val="002F0888"/>
    <w:rsid w:val="002F0CC3"/>
    <w:rsid w:val="002F186F"/>
    <w:rsid w:val="002F2172"/>
    <w:rsid w:val="002F2335"/>
    <w:rsid w:val="002F3A91"/>
    <w:rsid w:val="002F3C3F"/>
    <w:rsid w:val="002F42D4"/>
    <w:rsid w:val="002F456D"/>
    <w:rsid w:val="002F4880"/>
    <w:rsid w:val="002F4C42"/>
    <w:rsid w:val="002F5A41"/>
    <w:rsid w:val="002F679F"/>
    <w:rsid w:val="002F690A"/>
    <w:rsid w:val="002F6B82"/>
    <w:rsid w:val="002F7753"/>
    <w:rsid w:val="002F7A78"/>
    <w:rsid w:val="002F7C28"/>
    <w:rsid w:val="002F7E41"/>
    <w:rsid w:val="003010E3"/>
    <w:rsid w:val="00301883"/>
    <w:rsid w:val="00301F14"/>
    <w:rsid w:val="00302795"/>
    <w:rsid w:val="00302BBC"/>
    <w:rsid w:val="00303A3B"/>
    <w:rsid w:val="00303C1D"/>
    <w:rsid w:val="00303C8C"/>
    <w:rsid w:val="003044B4"/>
    <w:rsid w:val="003048C0"/>
    <w:rsid w:val="00304E71"/>
    <w:rsid w:val="00304F92"/>
    <w:rsid w:val="00305A2B"/>
    <w:rsid w:val="00305A96"/>
    <w:rsid w:val="00306E70"/>
    <w:rsid w:val="003071EB"/>
    <w:rsid w:val="003071FA"/>
    <w:rsid w:val="003075B3"/>
    <w:rsid w:val="00307CB9"/>
    <w:rsid w:val="00307F04"/>
    <w:rsid w:val="00310B22"/>
    <w:rsid w:val="00310B40"/>
    <w:rsid w:val="003118E4"/>
    <w:rsid w:val="00311979"/>
    <w:rsid w:val="00311D20"/>
    <w:rsid w:val="00311DC5"/>
    <w:rsid w:val="00312399"/>
    <w:rsid w:val="00312464"/>
    <w:rsid w:val="00313202"/>
    <w:rsid w:val="00315E6F"/>
    <w:rsid w:val="00316AE5"/>
    <w:rsid w:val="00316ED4"/>
    <w:rsid w:val="003171BA"/>
    <w:rsid w:val="003172D9"/>
    <w:rsid w:val="00317DD9"/>
    <w:rsid w:val="00320155"/>
    <w:rsid w:val="00320D0B"/>
    <w:rsid w:val="00320D83"/>
    <w:rsid w:val="0032136F"/>
    <w:rsid w:val="00322E9C"/>
    <w:rsid w:val="00323319"/>
    <w:rsid w:val="003246C6"/>
    <w:rsid w:val="0032496C"/>
    <w:rsid w:val="0032551E"/>
    <w:rsid w:val="00325DE2"/>
    <w:rsid w:val="00325E67"/>
    <w:rsid w:val="00326733"/>
    <w:rsid w:val="00327ACE"/>
    <w:rsid w:val="0033042E"/>
    <w:rsid w:val="00330606"/>
    <w:rsid w:val="00330DC6"/>
    <w:rsid w:val="0033150D"/>
    <w:rsid w:val="00331AD8"/>
    <w:rsid w:val="003323E8"/>
    <w:rsid w:val="00332984"/>
    <w:rsid w:val="00334FFA"/>
    <w:rsid w:val="00336A9A"/>
    <w:rsid w:val="0033752B"/>
    <w:rsid w:val="0034056E"/>
    <w:rsid w:val="0034104A"/>
    <w:rsid w:val="0034239B"/>
    <w:rsid w:val="0034327B"/>
    <w:rsid w:val="00343806"/>
    <w:rsid w:val="00344C95"/>
    <w:rsid w:val="003454AE"/>
    <w:rsid w:val="003458AD"/>
    <w:rsid w:val="00346484"/>
    <w:rsid w:val="00346761"/>
    <w:rsid w:val="003472D4"/>
    <w:rsid w:val="00347628"/>
    <w:rsid w:val="0034793A"/>
    <w:rsid w:val="00347B86"/>
    <w:rsid w:val="003504D3"/>
    <w:rsid w:val="00350745"/>
    <w:rsid w:val="00350E02"/>
    <w:rsid w:val="003516F9"/>
    <w:rsid w:val="003519AC"/>
    <w:rsid w:val="00351BB4"/>
    <w:rsid w:val="003525E2"/>
    <w:rsid w:val="0035291B"/>
    <w:rsid w:val="003535A8"/>
    <w:rsid w:val="003543EB"/>
    <w:rsid w:val="00354CDB"/>
    <w:rsid w:val="003551BC"/>
    <w:rsid w:val="00355A58"/>
    <w:rsid w:val="0035655E"/>
    <w:rsid w:val="00356A9B"/>
    <w:rsid w:val="00356C47"/>
    <w:rsid w:val="00356C7A"/>
    <w:rsid w:val="00356CBC"/>
    <w:rsid w:val="00356CEB"/>
    <w:rsid w:val="00357533"/>
    <w:rsid w:val="00357A74"/>
    <w:rsid w:val="00357FFB"/>
    <w:rsid w:val="00360BC2"/>
    <w:rsid w:val="00360D54"/>
    <w:rsid w:val="003622C0"/>
    <w:rsid w:val="00362709"/>
    <w:rsid w:val="00362BD4"/>
    <w:rsid w:val="00362BF4"/>
    <w:rsid w:val="00362CFA"/>
    <w:rsid w:val="00362D99"/>
    <w:rsid w:val="00363DEB"/>
    <w:rsid w:val="0036444E"/>
    <w:rsid w:val="00364A06"/>
    <w:rsid w:val="00364A30"/>
    <w:rsid w:val="00364B73"/>
    <w:rsid w:val="00364F7F"/>
    <w:rsid w:val="00365A32"/>
    <w:rsid w:val="00365C27"/>
    <w:rsid w:val="00365DEF"/>
    <w:rsid w:val="00366C80"/>
    <w:rsid w:val="00366D4E"/>
    <w:rsid w:val="00367162"/>
    <w:rsid w:val="00370582"/>
    <w:rsid w:val="003705E0"/>
    <w:rsid w:val="003711A5"/>
    <w:rsid w:val="00371688"/>
    <w:rsid w:val="003721B8"/>
    <w:rsid w:val="0037226B"/>
    <w:rsid w:val="003724DA"/>
    <w:rsid w:val="00372A86"/>
    <w:rsid w:val="0037349D"/>
    <w:rsid w:val="003740E8"/>
    <w:rsid w:val="00374B41"/>
    <w:rsid w:val="00375490"/>
    <w:rsid w:val="00375EAF"/>
    <w:rsid w:val="0037664B"/>
    <w:rsid w:val="00377521"/>
    <w:rsid w:val="00382005"/>
    <w:rsid w:val="00382286"/>
    <w:rsid w:val="0038242E"/>
    <w:rsid w:val="00382BFD"/>
    <w:rsid w:val="003833D7"/>
    <w:rsid w:val="00384378"/>
    <w:rsid w:val="0038452C"/>
    <w:rsid w:val="00385AED"/>
    <w:rsid w:val="00385B19"/>
    <w:rsid w:val="00385F7C"/>
    <w:rsid w:val="00385FA3"/>
    <w:rsid w:val="00386387"/>
    <w:rsid w:val="00386D06"/>
    <w:rsid w:val="00386F13"/>
    <w:rsid w:val="003871AC"/>
    <w:rsid w:val="003874AF"/>
    <w:rsid w:val="003876F2"/>
    <w:rsid w:val="003877BE"/>
    <w:rsid w:val="00390558"/>
    <w:rsid w:val="00390A3F"/>
    <w:rsid w:val="00391299"/>
    <w:rsid w:val="003926B4"/>
    <w:rsid w:val="00392C88"/>
    <w:rsid w:val="0039309E"/>
    <w:rsid w:val="003935D8"/>
    <w:rsid w:val="003938DF"/>
    <w:rsid w:val="00393C77"/>
    <w:rsid w:val="003946AF"/>
    <w:rsid w:val="0039547F"/>
    <w:rsid w:val="003955A3"/>
    <w:rsid w:val="00395DE6"/>
    <w:rsid w:val="00395ED7"/>
    <w:rsid w:val="00397036"/>
    <w:rsid w:val="00397695"/>
    <w:rsid w:val="003A0183"/>
    <w:rsid w:val="003A065B"/>
    <w:rsid w:val="003A0660"/>
    <w:rsid w:val="003A089E"/>
    <w:rsid w:val="003A08CB"/>
    <w:rsid w:val="003A0EC1"/>
    <w:rsid w:val="003A1993"/>
    <w:rsid w:val="003A2655"/>
    <w:rsid w:val="003A2AAF"/>
    <w:rsid w:val="003A32E6"/>
    <w:rsid w:val="003A33F4"/>
    <w:rsid w:val="003A36C8"/>
    <w:rsid w:val="003A385B"/>
    <w:rsid w:val="003A441B"/>
    <w:rsid w:val="003A5067"/>
    <w:rsid w:val="003A58A9"/>
    <w:rsid w:val="003A62DF"/>
    <w:rsid w:val="003A6608"/>
    <w:rsid w:val="003A6A11"/>
    <w:rsid w:val="003A7061"/>
    <w:rsid w:val="003A7682"/>
    <w:rsid w:val="003A7DE4"/>
    <w:rsid w:val="003B0B66"/>
    <w:rsid w:val="003B112E"/>
    <w:rsid w:val="003B1492"/>
    <w:rsid w:val="003B1C1B"/>
    <w:rsid w:val="003B2376"/>
    <w:rsid w:val="003B323E"/>
    <w:rsid w:val="003B341A"/>
    <w:rsid w:val="003B35B1"/>
    <w:rsid w:val="003B47B1"/>
    <w:rsid w:val="003B6A26"/>
    <w:rsid w:val="003B6F82"/>
    <w:rsid w:val="003B7693"/>
    <w:rsid w:val="003B788A"/>
    <w:rsid w:val="003B7C18"/>
    <w:rsid w:val="003C031B"/>
    <w:rsid w:val="003C0BB4"/>
    <w:rsid w:val="003C101C"/>
    <w:rsid w:val="003C1504"/>
    <w:rsid w:val="003C29CA"/>
    <w:rsid w:val="003C2CE3"/>
    <w:rsid w:val="003C2F67"/>
    <w:rsid w:val="003C364E"/>
    <w:rsid w:val="003C5136"/>
    <w:rsid w:val="003C52F0"/>
    <w:rsid w:val="003C6ABA"/>
    <w:rsid w:val="003C6B1E"/>
    <w:rsid w:val="003C6D79"/>
    <w:rsid w:val="003C757A"/>
    <w:rsid w:val="003C769B"/>
    <w:rsid w:val="003C7BD4"/>
    <w:rsid w:val="003D010D"/>
    <w:rsid w:val="003D02A1"/>
    <w:rsid w:val="003D03D5"/>
    <w:rsid w:val="003D0B5B"/>
    <w:rsid w:val="003D15C5"/>
    <w:rsid w:val="003D1B24"/>
    <w:rsid w:val="003D26F4"/>
    <w:rsid w:val="003D2F79"/>
    <w:rsid w:val="003D4DCA"/>
    <w:rsid w:val="003D5BDD"/>
    <w:rsid w:val="003D6828"/>
    <w:rsid w:val="003E03BF"/>
    <w:rsid w:val="003E179E"/>
    <w:rsid w:val="003E1EAD"/>
    <w:rsid w:val="003E2668"/>
    <w:rsid w:val="003E3A27"/>
    <w:rsid w:val="003E476F"/>
    <w:rsid w:val="003E4FF5"/>
    <w:rsid w:val="003E5A36"/>
    <w:rsid w:val="003E6742"/>
    <w:rsid w:val="003E76CB"/>
    <w:rsid w:val="003E782C"/>
    <w:rsid w:val="003E79F9"/>
    <w:rsid w:val="003E7A20"/>
    <w:rsid w:val="003E7D7F"/>
    <w:rsid w:val="003F17ED"/>
    <w:rsid w:val="003F1D9B"/>
    <w:rsid w:val="003F2494"/>
    <w:rsid w:val="003F2F5C"/>
    <w:rsid w:val="003F30B9"/>
    <w:rsid w:val="003F367C"/>
    <w:rsid w:val="003F3CE9"/>
    <w:rsid w:val="003F3DC6"/>
    <w:rsid w:val="003F3FAB"/>
    <w:rsid w:val="003F4732"/>
    <w:rsid w:val="003F5ABC"/>
    <w:rsid w:val="003F62CD"/>
    <w:rsid w:val="003F773F"/>
    <w:rsid w:val="003F7FBD"/>
    <w:rsid w:val="003F7FD6"/>
    <w:rsid w:val="00400163"/>
    <w:rsid w:val="00402342"/>
    <w:rsid w:val="004026E9"/>
    <w:rsid w:val="00403072"/>
    <w:rsid w:val="00403F61"/>
    <w:rsid w:val="00406EBB"/>
    <w:rsid w:val="00410690"/>
    <w:rsid w:val="00410B09"/>
    <w:rsid w:val="00410CAC"/>
    <w:rsid w:val="0041157C"/>
    <w:rsid w:val="00411806"/>
    <w:rsid w:val="00411845"/>
    <w:rsid w:val="0041192D"/>
    <w:rsid w:val="00411FA8"/>
    <w:rsid w:val="00411FB7"/>
    <w:rsid w:val="0041232E"/>
    <w:rsid w:val="0041267C"/>
    <w:rsid w:val="00413756"/>
    <w:rsid w:val="00413B77"/>
    <w:rsid w:val="00413C3F"/>
    <w:rsid w:val="00414C77"/>
    <w:rsid w:val="00415615"/>
    <w:rsid w:val="004156CE"/>
    <w:rsid w:val="004158CA"/>
    <w:rsid w:val="00415A05"/>
    <w:rsid w:val="00415DFE"/>
    <w:rsid w:val="0041602D"/>
    <w:rsid w:val="004164D6"/>
    <w:rsid w:val="00416C81"/>
    <w:rsid w:val="00416EFE"/>
    <w:rsid w:val="004174D9"/>
    <w:rsid w:val="0041753E"/>
    <w:rsid w:val="00417635"/>
    <w:rsid w:val="00417A72"/>
    <w:rsid w:val="004201BF"/>
    <w:rsid w:val="00420525"/>
    <w:rsid w:val="00421F6C"/>
    <w:rsid w:val="004224BD"/>
    <w:rsid w:val="00422514"/>
    <w:rsid w:val="004225A5"/>
    <w:rsid w:val="004228BF"/>
    <w:rsid w:val="004230F4"/>
    <w:rsid w:val="00423ADE"/>
    <w:rsid w:val="00423F7C"/>
    <w:rsid w:val="00426324"/>
    <w:rsid w:val="00426472"/>
    <w:rsid w:val="00426679"/>
    <w:rsid w:val="00426A2E"/>
    <w:rsid w:val="00426EFA"/>
    <w:rsid w:val="0043164D"/>
    <w:rsid w:val="00431728"/>
    <w:rsid w:val="0043186C"/>
    <w:rsid w:val="00432303"/>
    <w:rsid w:val="00432F22"/>
    <w:rsid w:val="00433185"/>
    <w:rsid w:val="00433E6B"/>
    <w:rsid w:val="0043402E"/>
    <w:rsid w:val="00434552"/>
    <w:rsid w:val="00434EB4"/>
    <w:rsid w:val="00435499"/>
    <w:rsid w:val="00436A51"/>
    <w:rsid w:val="00437D0D"/>
    <w:rsid w:val="00437E47"/>
    <w:rsid w:val="0044006F"/>
    <w:rsid w:val="00440C8B"/>
    <w:rsid w:val="00440EFC"/>
    <w:rsid w:val="004415C9"/>
    <w:rsid w:val="004415FE"/>
    <w:rsid w:val="0044327A"/>
    <w:rsid w:val="00444181"/>
    <w:rsid w:val="00444B11"/>
    <w:rsid w:val="004454D7"/>
    <w:rsid w:val="00445538"/>
    <w:rsid w:val="0044587E"/>
    <w:rsid w:val="00446B54"/>
    <w:rsid w:val="00446E0E"/>
    <w:rsid w:val="004470B2"/>
    <w:rsid w:val="004470DF"/>
    <w:rsid w:val="004474B2"/>
    <w:rsid w:val="00447D48"/>
    <w:rsid w:val="00450088"/>
    <w:rsid w:val="004504DC"/>
    <w:rsid w:val="0045249A"/>
    <w:rsid w:val="00452E5B"/>
    <w:rsid w:val="00454856"/>
    <w:rsid w:val="00454E1D"/>
    <w:rsid w:val="004550A5"/>
    <w:rsid w:val="00455A96"/>
    <w:rsid w:val="00456CBC"/>
    <w:rsid w:val="00456DCB"/>
    <w:rsid w:val="0046177C"/>
    <w:rsid w:val="004620D8"/>
    <w:rsid w:val="004625B6"/>
    <w:rsid w:val="004627CE"/>
    <w:rsid w:val="0046285C"/>
    <w:rsid w:val="00462F6E"/>
    <w:rsid w:val="0046312C"/>
    <w:rsid w:val="004640B7"/>
    <w:rsid w:val="00464534"/>
    <w:rsid w:val="00464E71"/>
    <w:rsid w:val="00464F52"/>
    <w:rsid w:val="00464FA6"/>
    <w:rsid w:val="00465511"/>
    <w:rsid w:val="00465596"/>
    <w:rsid w:val="004664DD"/>
    <w:rsid w:val="00467B62"/>
    <w:rsid w:val="004715CB"/>
    <w:rsid w:val="004722F0"/>
    <w:rsid w:val="00472738"/>
    <w:rsid w:val="00472A82"/>
    <w:rsid w:val="00473AEE"/>
    <w:rsid w:val="00473CCC"/>
    <w:rsid w:val="00474328"/>
    <w:rsid w:val="00474A81"/>
    <w:rsid w:val="00476E1E"/>
    <w:rsid w:val="00477EE5"/>
    <w:rsid w:val="004803F9"/>
    <w:rsid w:val="00480AF2"/>
    <w:rsid w:val="00480C95"/>
    <w:rsid w:val="004817AE"/>
    <w:rsid w:val="00481EE8"/>
    <w:rsid w:val="00481F23"/>
    <w:rsid w:val="0048227A"/>
    <w:rsid w:val="00482C46"/>
    <w:rsid w:val="00482E64"/>
    <w:rsid w:val="00482F5B"/>
    <w:rsid w:val="004832F7"/>
    <w:rsid w:val="00483B54"/>
    <w:rsid w:val="00484CFF"/>
    <w:rsid w:val="00484E5C"/>
    <w:rsid w:val="004869BE"/>
    <w:rsid w:val="004872AA"/>
    <w:rsid w:val="004873D2"/>
    <w:rsid w:val="0048761B"/>
    <w:rsid w:val="0049051A"/>
    <w:rsid w:val="004909AF"/>
    <w:rsid w:val="00491A13"/>
    <w:rsid w:val="00491C4E"/>
    <w:rsid w:val="00491CC3"/>
    <w:rsid w:val="00491DDE"/>
    <w:rsid w:val="00492603"/>
    <w:rsid w:val="0049396F"/>
    <w:rsid w:val="0049468F"/>
    <w:rsid w:val="004953EB"/>
    <w:rsid w:val="00495D6C"/>
    <w:rsid w:val="004963B4"/>
    <w:rsid w:val="00496B99"/>
    <w:rsid w:val="00496C78"/>
    <w:rsid w:val="00496DF1"/>
    <w:rsid w:val="00497DFE"/>
    <w:rsid w:val="004A0209"/>
    <w:rsid w:val="004A06BB"/>
    <w:rsid w:val="004A1656"/>
    <w:rsid w:val="004A2152"/>
    <w:rsid w:val="004A2E88"/>
    <w:rsid w:val="004A30A1"/>
    <w:rsid w:val="004A435C"/>
    <w:rsid w:val="004A4666"/>
    <w:rsid w:val="004A59E5"/>
    <w:rsid w:val="004A5B42"/>
    <w:rsid w:val="004A72F8"/>
    <w:rsid w:val="004A7890"/>
    <w:rsid w:val="004A7B39"/>
    <w:rsid w:val="004B0382"/>
    <w:rsid w:val="004B06B6"/>
    <w:rsid w:val="004B1738"/>
    <w:rsid w:val="004B2004"/>
    <w:rsid w:val="004B2DD3"/>
    <w:rsid w:val="004B3089"/>
    <w:rsid w:val="004B3B97"/>
    <w:rsid w:val="004B4494"/>
    <w:rsid w:val="004B51EE"/>
    <w:rsid w:val="004B5271"/>
    <w:rsid w:val="004B6206"/>
    <w:rsid w:val="004B6540"/>
    <w:rsid w:val="004B6F88"/>
    <w:rsid w:val="004B7805"/>
    <w:rsid w:val="004B7878"/>
    <w:rsid w:val="004B7AFD"/>
    <w:rsid w:val="004C087C"/>
    <w:rsid w:val="004C2DE7"/>
    <w:rsid w:val="004C3C74"/>
    <w:rsid w:val="004C4222"/>
    <w:rsid w:val="004C6EDC"/>
    <w:rsid w:val="004C76DB"/>
    <w:rsid w:val="004C7FCD"/>
    <w:rsid w:val="004D0A2B"/>
    <w:rsid w:val="004D0CD3"/>
    <w:rsid w:val="004D16AE"/>
    <w:rsid w:val="004D2DE2"/>
    <w:rsid w:val="004D354A"/>
    <w:rsid w:val="004D3B1F"/>
    <w:rsid w:val="004D3CF6"/>
    <w:rsid w:val="004D4634"/>
    <w:rsid w:val="004D531D"/>
    <w:rsid w:val="004D6ED2"/>
    <w:rsid w:val="004D7173"/>
    <w:rsid w:val="004E0262"/>
    <w:rsid w:val="004E0D32"/>
    <w:rsid w:val="004E14AF"/>
    <w:rsid w:val="004E1A5D"/>
    <w:rsid w:val="004E24B3"/>
    <w:rsid w:val="004E2610"/>
    <w:rsid w:val="004E2DC6"/>
    <w:rsid w:val="004E2DF0"/>
    <w:rsid w:val="004E3621"/>
    <w:rsid w:val="004E4172"/>
    <w:rsid w:val="004E47F5"/>
    <w:rsid w:val="004E543C"/>
    <w:rsid w:val="004E5830"/>
    <w:rsid w:val="004E5867"/>
    <w:rsid w:val="004E5F42"/>
    <w:rsid w:val="004E6052"/>
    <w:rsid w:val="004E60B7"/>
    <w:rsid w:val="004E6D29"/>
    <w:rsid w:val="004E6F33"/>
    <w:rsid w:val="004E7428"/>
    <w:rsid w:val="004E7487"/>
    <w:rsid w:val="004F0193"/>
    <w:rsid w:val="004F0752"/>
    <w:rsid w:val="004F0876"/>
    <w:rsid w:val="004F0CB0"/>
    <w:rsid w:val="004F2389"/>
    <w:rsid w:val="004F2BEC"/>
    <w:rsid w:val="004F2BFA"/>
    <w:rsid w:val="004F3267"/>
    <w:rsid w:val="004F44FF"/>
    <w:rsid w:val="004F555A"/>
    <w:rsid w:val="004F558B"/>
    <w:rsid w:val="004F5E11"/>
    <w:rsid w:val="004F66C5"/>
    <w:rsid w:val="004F71DF"/>
    <w:rsid w:val="004F7298"/>
    <w:rsid w:val="004F7719"/>
    <w:rsid w:val="004F7D5D"/>
    <w:rsid w:val="00500600"/>
    <w:rsid w:val="005009FF"/>
    <w:rsid w:val="00500D5B"/>
    <w:rsid w:val="00502503"/>
    <w:rsid w:val="00502D99"/>
    <w:rsid w:val="00504800"/>
    <w:rsid w:val="005062F2"/>
    <w:rsid w:val="00506818"/>
    <w:rsid w:val="005069EF"/>
    <w:rsid w:val="00507DE9"/>
    <w:rsid w:val="00510649"/>
    <w:rsid w:val="00511D2E"/>
    <w:rsid w:val="00512596"/>
    <w:rsid w:val="005126CB"/>
    <w:rsid w:val="00512778"/>
    <w:rsid w:val="005130E5"/>
    <w:rsid w:val="005130FB"/>
    <w:rsid w:val="00513498"/>
    <w:rsid w:val="0051439A"/>
    <w:rsid w:val="00516982"/>
    <w:rsid w:val="00516E73"/>
    <w:rsid w:val="0051702A"/>
    <w:rsid w:val="00517623"/>
    <w:rsid w:val="00520C4B"/>
    <w:rsid w:val="00520F6F"/>
    <w:rsid w:val="00521088"/>
    <w:rsid w:val="005215D2"/>
    <w:rsid w:val="00521AB1"/>
    <w:rsid w:val="0052200D"/>
    <w:rsid w:val="00522141"/>
    <w:rsid w:val="005221CC"/>
    <w:rsid w:val="0052282F"/>
    <w:rsid w:val="00522CD9"/>
    <w:rsid w:val="005235F9"/>
    <w:rsid w:val="00523BF1"/>
    <w:rsid w:val="00524117"/>
    <w:rsid w:val="00524362"/>
    <w:rsid w:val="00524B01"/>
    <w:rsid w:val="005252F9"/>
    <w:rsid w:val="00525C2E"/>
    <w:rsid w:val="00525C6C"/>
    <w:rsid w:val="005264C7"/>
    <w:rsid w:val="0052753C"/>
    <w:rsid w:val="0052774D"/>
    <w:rsid w:val="00530603"/>
    <w:rsid w:val="00530E22"/>
    <w:rsid w:val="0053250F"/>
    <w:rsid w:val="00532AE1"/>
    <w:rsid w:val="0053371E"/>
    <w:rsid w:val="00533A77"/>
    <w:rsid w:val="00533B2E"/>
    <w:rsid w:val="00533EE4"/>
    <w:rsid w:val="005340BB"/>
    <w:rsid w:val="005342D6"/>
    <w:rsid w:val="00534505"/>
    <w:rsid w:val="005345D4"/>
    <w:rsid w:val="00534760"/>
    <w:rsid w:val="0053478F"/>
    <w:rsid w:val="00535BE6"/>
    <w:rsid w:val="00536501"/>
    <w:rsid w:val="00536C56"/>
    <w:rsid w:val="00537CB3"/>
    <w:rsid w:val="00537E0A"/>
    <w:rsid w:val="00540232"/>
    <w:rsid w:val="00540542"/>
    <w:rsid w:val="00540738"/>
    <w:rsid w:val="00540AD9"/>
    <w:rsid w:val="00540DAC"/>
    <w:rsid w:val="00540EC4"/>
    <w:rsid w:val="005410A9"/>
    <w:rsid w:val="005419FB"/>
    <w:rsid w:val="00541B2C"/>
    <w:rsid w:val="00542566"/>
    <w:rsid w:val="00543060"/>
    <w:rsid w:val="005431AE"/>
    <w:rsid w:val="00543C51"/>
    <w:rsid w:val="00543E01"/>
    <w:rsid w:val="0054563E"/>
    <w:rsid w:val="00545A39"/>
    <w:rsid w:val="00545ADB"/>
    <w:rsid w:val="005503E4"/>
    <w:rsid w:val="00551692"/>
    <w:rsid w:val="00551968"/>
    <w:rsid w:val="00551F8C"/>
    <w:rsid w:val="00552489"/>
    <w:rsid w:val="0055265A"/>
    <w:rsid w:val="0055292B"/>
    <w:rsid w:val="00552DA3"/>
    <w:rsid w:val="00552EAB"/>
    <w:rsid w:val="00553463"/>
    <w:rsid w:val="00553754"/>
    <w:rsid w:val="00554791"/>
    <w:rsid w:val="00554A8F"/>
    <w:rsid w:val="00554E95"/>
    <w:rsid w:val="00555061"/>
    <w:rsid w:val="005555EA"/>
    <w:rsid w:val="00555E6A"/>
    <w:rsid w:val="00556244"/>
    <w:rsid w:val="00556F58"/>
    <w:rsid w:val="00560218"/>
    <w:rsid w:val="00560222"/>
    <w:rsid w:val="00561084"/>
    <w:rsid w:val="00561B63"/>
    <w:rsid w:val="00561C73"/>
    <w:rsid w:val="00562BF9"/>
    <w:rsid w:val="00562CDB"/>
    <w:rsid w:val="00563044"/>
    <w:rsid w:val="00563050"/>
    <w:rsid w:val="005635FC"/>
    <w:rsid w:val="00563DF9"/>
    <w:rsid w:val="00564665"/>
    <w:rsid w:val="0056618F"/>
    <w:rsid w:val="0056682C"/>
    <w:rsid w:val="00567576"/>
    <w:rsid w:val="00567CB8"/>
    <w:rsid w:val="00567E0A"/>
    <w:rsid w:val="00570E52"/>
    <w:rsid w:val="005712EE"/>
    <w:rsid w:val="00571AFF"/>
    <w:rsid w:val="00571DF4"/>
    <w:rsid w:val="005735C2"/>
    <w:rsid w:val="0057445F"/>
    <w:rsid w:val="00574707"/>
    <w:rsid w:val="00574BB4"/>
    <w:rsid w:val="00575172"/>
    <w:rsid w:val="00575401"/>
    <w:rsid w:val="005757D8"/>
    <w:rsid w:val="005759D9"/>
    <w:rsid w:val="00575F72"/>
    <w:rsid w:val="005769A0"/>
    <w:rsid w:val="00580546"/>
    <w:rsid w:val="00580613"/>
    <w:rsid w:val="005813B8"/>
    <w:rsid w:val="005814F2"/>
    <w:rsid w:val="005816E2"/>
    <w:rsid w:val="00581F31"/>
    <w:rsid w:val="0058260B"/>
    <w:rsid w:val="00582779"/>
    <w:rsid w:val="005831CE"/>
    <w:rsid w:val="005833F4"/>
    <w:rsid w:val="00583738"/>
    <w:rsid w:val="005841A7"/>
    <w:rsid w:val="00584E4D"/>
    <w:rsid w:val="00585048"/>
    <w:rsid w:val="005852D5"/>
    <w:rsid w:val="00585FB0"/>
    <w:rsid w:val="00586425"/>
    <w:rsid w:val="0058671B"/>
    <w:rsid w:val="00587915"/>
    <w:rsid w:val="00587947"/>
    <w:rsid w:val="00590307"/>
    <w:rsid w:val="00590D06"/>
    <w:rsid w:val="00591125"/>
    <w:rsid w:val="00591DCD"/>
    <w:rsid w:val="00592D76"/>
    <w:rsid w:val="005950FA"/>
    <w:rsid w:val="00595BE3"/>
    <w:rsid w:val="005962FC"/>
    <w:rsid w:val="00596BCD"/>
    <w:rsid w:val="005975E3"/>
    <w:rsid w:val="005A0476"/>
    <w:rsid w:val="005A16F6"/>
    <w:rsid w:val="005A246A"/>
    <w:rsid w:val="005A2D15"/>
    <w:rsid w:val="005A2E1A"/>
    <w:rsid w:val="005A3721"/>
    <w:rsid w:val="005A3932"/>
    <w:rsid w:val="005A4203"/>
    <w:rsid w:val="005A6845"/>
    <w:rsid w:val="005A6972"/>
    <w:rsid w:val="005A6E27"/>
    <w:rsid w:val="005A6FFE"/>
    <w:rsid w:val="005A70EA"/>
    <w:rsid w:val="005A716A"/>
    <w:rsid w:val="005A744B"/>
    <w:rsid w:val="005A74C1"/>
    <w:rsid w:val="005A7624"/>
    <w:rsid w:val="005A7754"/>
    <w:rsid w:val="005A79FA"/>
    <w:rsid w:val="005A7F51"/>
    <w:rsid w:val="005A7F8E"/>
    <w:rsid w:val="005B0105"/>
    <w:rsid w:val="005B0369"/>
    <w:rsid w:val="005B0BA6"/>
    <w:rsid w:val="005B0C11"/>
    <w:rsid w:val="005B0D5A"/>
    <w:rsid w:val="005B131F"/>
    <w:rsid w:val="005B15AC"/>
    <w:rsid w:val="005B2550"/>
    <w:rsid w:val="005B271D"/>
    <w:rsid w:val="005B27BB"/>
    <w:rsid w:val="005B29B2"/>
    <w:rsid w:val="005B6404"/>
    <w:rsid w:val="005B6698"/>
    <w:rsid w:val="005B6ECB"/>
    <w:rsid w:val="005B74AA"/>
    <w:rsid w:val="005B7844"/>
    <w:rsid w:val="005B7AA3"/>
    <w:rsid w:val="005B7F0B"/>
    <w:rsid w:val="005C0112"/>
    <w:rsid w:val="005C07A5"/>
    <w:rsid w:val="005C1013"/>
    <w:rsid w:val="005C124E"/>
    <w:rsid w:val="005C17C3"/>
    <w:rsid w:val="005C1E54"/>
    <w:rsid w:val="005C205E"/>
    <w:rsid w:val="005C2316"/>
    <w:rsid w:val="005C4596"/>
    <w:rsid w:val="005C5232"/>
    <w:rsid w:val="005C5B3D"/>
    <w:rsid w:val="005C6E88"/>
    <w:rsid w:val="005C741D"/>
    <w:rsid w:val="005D0A71"/>
    <w:rsid w:val="005D16BF"/>
    <w:rsid w:val="005D2A13"/>
    <w:rsid w:val="005D2C5E"/>
    <w:rsid w:val="005D30EA"/>
    <w:rsid w:val="005D3278"/>
    <w:rsid w:val="005D37E3"/>
    <w:rsid w:val="005D4665"/>
    <w:rsid w:val="005D606A"/>
    <w:rsid w:val="005D61DF"/>
    <w:rsid w:val="005D6236"/>
    <w:rsid w:val="005D6CC5"/>
    <w:rsid w:val="005D6EB6"/>
    <w:rsid w:val="005D6F49"/>
    <w:rsid w:val="005D7434"/>
    <w:rsid w:val="005D7629"/>
    <w:rsid w:val="005E004C"/>
    <w:rsid w:val="005E02B8"/>
    <w:rsid w:val="005E31A9"/>
    <w:rsid w:val="005E32B7"/>
    <w:rsid w:val="005E37EB"/>
    <w:rsid w:val="005E6E60"/>
    <w:rsid w:val="005E7891"/>
    <w:rsid w:val="005E7EDC"/>
    <w:rsid w:val="005F0095"/>
    <w:rsid w:val="005F08DF"/>
    <w:rsid w:val="005F0A7C"/>
    <w:rsid w:val="005F17B6"/>
    <w:rsid w:val="005F1C4C"/>
    <w:rsid w:val="005F283D"/>
    <w:rsid w:val="005F2BDC"/>
    <w:rsid w:val="005F2BFD"/>
    <w:rsid w:val="005F2D67"/>
    <w:rsid w:val="005F35AD"/>
    <w:rsid w:val="005F38E1"/>
    <w:rsid w:val="005F48BC"/>
    <w:rsid w:val="005F5113"/>
    <w:rsid w:val="005F525F"/>
    <w:rsid w:val="005F5C66"/>
    <w:rsid w:val="005F6BC5"/>
    <w:rsid w:val="005F7787"/>
    <w:rsid w:val="00600A7E"/>
    <w:rsid w:val="00600F8B"/>
    <w:rsid w:val="00600FB7"/>
    <w:rsid w:val="006013FF"/>
    <w:rsid w:val="00602D3C"/>
    <w:rsid w:val="006037A9"/>
    <w:rsid w:val="006042B4"/>
    <w:rsid w:val="00604BD1"/>
    <w:rsid w:val="00605365"/>
    <w:rsid w:val="0060545D"/>
    <w:rsid w:val="00605461"/>
    <w:rsid w:val="0060587B"/>
    <w:rsid w:val="006058DB"/>
    <w:rsid w:val="00605C73"/>
    <w:rsid w:val="00606012"/>
    <w:rsid w:val="00606278"/>
    <w:rsid w:val="006063B0"/>
    <w:rsid w:val="006065E4"/>
    <w:rsid w:val="00606E31"/>
    <w:rsid w:val="006072E1"/>
    <w:rsid w:val="00607C0E"/>
    <w:rsid w:val="00610565"/>
    <w:rsid w:val="0061088D"/>
    <w:rsid w:val="00610D5B"/>
    <w:rsid w:val="006110B4"/>
    <w:rsid w:val="00613808"/>
    <w:rsid w:val="00613DAC"/>
    <w:rsid w:val="00613E84"/>
    <w:rsid w:val="00614344"/>
    <w:rsid w:val="00614687"/>
    <w:rsid w:val="0061546D"/>
    <w:rsid w:val="00616A58"/>
    <w:rsid w:val="00616E24"/>
    <w:rsid w:val="00616F23"/>
    <w:rsid w:val="00616F31"/>
    <w:rsid w:val="00617FB6"/>
    <w:rsid w:val="00620B0B"/>
    <w:rsid w:val="006218B0"/>
    <w:rsid w:val="00621B83"/>
    <w:rsid w:val="006222CD"/>
    <w:rsid w:val="00622DB2"/>
    <w:rsid w:val="006265FE"/>
    <w:rsid w:val="00627AF2"/>
    <w:rsid w:val="00630DEE"/>
    <w:rsid w:val="006310A2"/>
    <w:rsid w:val="00631173"/>
    <w:rsid w:val="00631182"/>
    <w:rsid w:val="00631CD8"/>
    <w:rsid w:val="00631D2B"/>
    <w:rsid w:val="0063205A"/>
    <w:rsid w:val="00632DA9"/>
    <w:rsid w:val="0063373E"/>
    <w:rsid w:val="00633A99"/>
    <w:rsid w:val="00633BAE"/>
    <w:rsid w:val="00634CC3"/>
    <w:rsid w:val="00634E5C"/>
    <w:rsid w:val="00634EFF"/>
    <w:rsid w:val="006351E7"/>
    <w:rsid w:val="0063606F"/>
    <w:rsid w:val="006360F3"/>
    <w:rsid w:val="00636586"/>
    <w:rsid w:val="0063669F"/>
    <w:rsid w:val="00636A35"/>
    <w:rsid w:val="00637388"/>
    <w:rsid w:val="006377AF"/>
    <w:rsid w:val="006402ED"/>
    <w:rsid w:val="00641098"/>
    <w:rsid w:val="00642065"/>
    <w:rsid w:val="0064218F"/>
    <w:rsid w:val="0064219D"/>
    <w:rsid w:val="00643119"/>
    <w:rsid w:val="0064325F"/>
    <w:rsid w:val="00643D9E"/>
    <w:rsid w:val="00644500"/>
    <w:rsid w:val="00644955"/>
    <w:rsid w:val="00644DDC"/>
    <w:rsid w:val="00645C48"/>
    <w:rsid w:val="00646BA7"/>
    <w:rsid w:val="00647A09"/>
    <w:rsid w:val="00647D18"/>
    <w:rsid w:val="00650416"/>
    <w:rsid w:val="0065126B"/>
    <w:rsid w:val="00651530"/>
    <w:rsid w:val="00651978"/>
    <w:rsid w:val="006519C1"/>
    <w:rsid w:val="00651C29"/>
    <w:rsid w:val="0065296B"/>
    <w:rsid w:val="00652FB8"/>
    <w:rsid w:val="00653317"/>
    <w:rsid w:val="00653D97"/>
    <w:rsid w:val="00654574"/>
    <w:rsid w:val="0065463C"/>
    <w:rsid w:val="00655104"/>
    <w:rsid w:val="006557DE"/>
    <w:rsid w:val="006558F9"/>
    <w:rsid w:val="00655B34"/>
    <w:rsid w:val="0065622D"/>
    <w:rsid w:val="00656958"/>
    <w:rsid w:val="006570E5"/>
    <w:rsid w:val="00657244"/>
    <w:rsid w:val="00657DFF"/>
    <w:rsid w:val="00663846"/>
    <w:rsid w:val="0066399A"/>
    <w:rsid w:val="0066417D"/>
    <w:rsid w:val="006643F5"/>
    <w:rsid w:val="0066527A"/>
    <w:rsid w:val="00667E89"/>
    <w:rsid w:val="0067039B"/>
    <w:rsid w:val="0067151B"/>
    <w:rsid w:val="00671B16"/>
    <w:rsid w:val="00671DCA"/>
    <w:rsid w:val="0067236A"/>
    <w:rsid w:val="0067262C"/>
    <w:rsid w:val="00672900"/>
    <w:rsid w:val="00673435"/>
    <w:rsid w:val="0067364F"/>
    <w:rsid w:val="00673694"/>
    <w:rsid w:val="0067389D"/>
    <w:rsid w:val="00673A41"/>
    <w:rsid w:val="00674C58"/>
    <w:rsid w:val="00675532"/>
    <w:rsid w:val="00675629"/>
    <w:rsid w:val="00676252"/>
    <w:rsid w:val="0067626A"/>
    <w:rsid w:val="006766AD"/>
    <w:rsid w:val="00676C97"/>
    <w:rsid w:val="00677030"/>
    <w:rsid w:val="0067753A"/>
    <w:rsid w:val="0067782D"/>
    <w:rsid w:val="006802B3"/>
    <w:rsid w:val="00680590"/>
    <w:rsid w:val="00680B89"/>
    <w:rsid w:val="00680BF5"/>
    <w:rsid w:val="00680F84"/>
    <w:rsid w:val="00681ACF"/>
    <w:rsid w:val="00681D3E"/>
    <w:rsid w:val="00681E8F"/>
    <w:rsid w:val="0068219A"/>
    <w:rsid w:val="006822C1"/>
    <w:rsid w:val="006823DB"/>
    <w:rsid w:val="006833A3"/>
    <w:rsid w:val="006844F9"/>
    <w:rsid w:val="00684B89"/>
    <w:rsid w:val="00684F20"/>
    <w:rsid w:val="006855CB"/>
    <w:rsid w:val="0068579E"/>
    <w:rsid w:val="00685892"/>
    <w:rsid w:val="00686A93"/>
    <w:rsid w:val="00687242"/>
    <w:rsid w:val="00687AEC"/>
    <w:rsid w:val="00687B5B"/>
    <w:rsid w:val="00687FBA"/>
    <w:rsid w:val="00690F60"/>
    <w:rsid w:val="006915C4"/>
    <w:rsid w:val="006927C3"/>
    <w:rsid w:val="006928FD"/>
    <w:rsid w:val="00692ABE"/>
    <w:rsid w:val="00692FAB"/>
    <w:rsid w:val="0069376E"/>
    <w:rsid w:val="00693D76"/>
    <w:rsid w:val="00694BED"/>
    <w:rsid w:val="0069545D"/>
    <w:rsid w:val="006957E5"/>
    <w:rsid w:val="00695CD3"/>
    <w:rsid w:val="00696258"/>
    <w:rsid w:val="00697FF2"/>
    <w:rsid w:val="006A0BF7"/>
    <w:rsid w:val="006A0FED"/>
    <w:rsid w:val="006A20B8"/>
    <w:rsid w:val="006A212B"/>
    <w:rsid w:val="006A24AE"/>
    <w:rsid w:val="006A2644"/>
    <w:rsid w:val="006A2D5F"/>
    <w:rsid w:val="006A2E7D"/>
    <w:rsid w:val="006A2EE8"/>
    <w:rsid w:val="006A315C"/>
    <w:rsid w:val="006A3882"/>
    <w:rsid w:val="006A4207"/>
    <w:rsid w:val="006A4AB8"/>
    <w:rsid w:val="006A6398"/>
    <w:rsid w:val="006A6984"/>
    <w:rsid w:val="006B0028"/>
    <w:rsid w:val="006B0141"/>
    <w:rsid w:val="006B05C2"/>
    <w:rsid w:val="006B0AA1"/>
    <w:rsid w:val="006B1D7A"/>
    <w:rsid w:val="006B251B"/>
    <w:rsid w:val="006B2626"/>
    <w:rsid w:val="006B346E"/>
    <w:rsid w:val="006B3C54"/>
    <w:rsid w:val="006B44BA"/>
    <w:rsid w:val="006B4AF2"/>
    <w:rsid w:val="006B5D12"/>
    <w:rsid w:val="006B6E02"/>
    <w:rsid w:val="006B7A60"/>
    <w:rsid w:val="006B7AD1"/>
    <w:rsid w:val="006B7F95"/>
    <w:rsid w:val="006C0370"/>
    <w:rsid w:val="006C068E"/>
    <w:rsid w:val="006C14CC"/>
    <w:rsid w:val="006C1711"/>
    <w:rsid w:val="006C1B2C"/>
    <w:rsid w:val="006C30D1"/>
    <w:rsid w:val="006C337C"/>
    <w:rsid w:val="006C3A23"/>
    <w:rsid w:val="006C3D3F"/>
    <w:rsid w:val="006C491E"/>
    <w:rsid w:val="006C4B41"/>
    <w:rsid w:val="006C4E12"/>
    <w:rsid w:val="006C4E57"/>
    <w:rsid w:val="006C4F71"/>
    <w:rsid w:val="006C50E0"/>
    <w:rsid w:val="006C55BF"/>
    <w:rsid w:val="006C684C"/>
    <w:rsid w:val="006C6AFF"/>
    <w:rsid w:val="006C6EC0"/>
    <w:rsid w:val="006C71A2"/>
    <w:rsid w:val="006C738D"/>
    <w:rsid w:val="006C7631"/>
    <w:rsid w:val="006D05B6"/>
    <w:rsid w:val="006D06F4"/>
    <w:rsid w:val="006D07C1"/>
    <w:rsid w:val="006D206C"/>
    <w:rsid w:val="006D26BC"/>
    <w:rsid w:val="006D2C86"/>
    <w:rsid w:val="006D2F04"/>
    <w:rsid w:val="006D37DB"/>
    <w:rsid w:val="006D3F19"/>
    <w:rsid w:val="006D41CF"/>
    <w:rsid w:val="006D46CD"/>
    <w:rsid w:val="006E085D"/>
    <w:rsid w:val="006E119A"/>
    <w:rsid w:val="006E1AA5"/>
    <w:rsid w:val="006E2799"/>
    <w:rsid w:val="006E2D32"/>
    <w:rsid w:val="006E30C3"/>
    <w:rsid w:val="006E31C4"/>
    <w:rsid w:val="006E3E4D"/>
    <w:rsid w:val="006E437C"/>
    <w:rsid w:val="006E6687"/>
    <w:rsid w:val="006E6906"/>
    <w:rsid w:val="006E6A8D"/>
    <w:rsid w:val="006E6BF5"/>
    <w:rsid w:val="006E6FBA"/>
    <w:rsid w:val="006E75ED"/>
    <w:rsid w:val="006F05B9"/>
    <w:rsid w:val="006F08B7"/>
    <w:rsid w:val="006F0B8C"/>
    <w:rsid w:val="006F1469"/>
    <w:rsid w:val="006F1A60"/>
    <w:rsid w:val="006F1C3E"/>
    <w:rsid w:val="006F1EBA"/>
    <w:rsid w:val="006F2726"/>
    <w:rsid w:val="006F44D0"/>
    <w:rsid w:val="006F466E"/>
    <w:rsid w:val="006F4855"/>
    <w:rsid w:val="006F491D"/>
    <w:rsid w:val="006F5ABC"/>
    <w:rsid w:val="006F5D02"/>
    <w:rsid w:val="006F5F43"/>
    <w:rsid w:val="006F5F51"/>
    <w:rsid w:val="006F66F2"/>
    <w:rsid w:val="006F67BE"/>
    <w:rsid w:val="006F687A"/>
    <w:rsid w:val="006F69E7"/>
    <w:rsid w:val="006F6B30"/>
    <w:rsid w:val="006F6BA1"/>
    <w:rsid w:val="006F7115"/>
    <w:rsid w:val="006F71CB"/>
    <w:rsid w:val="006F7435"/>
    <w:rsid w:val="006F7EF3"/>
    <w:rsid w:val="00700434"/>
    <w:rsid w:val="007005AE"/>
    <w:rsid w:val="007007FA"/>
    <w:rsid w:val="00700CDF"/>
    <w:rsid w:val="0070191F"/>
    <w:rsid w:val="00702443"/>
    <w:rsid w:val="00702F55"/>
    <w:rsid w:val="00702F8E"/>
    <w:rsid w:val="00703154"/>
    <w:rsid w:val="00704028"/>
    <w:rsid w:val="00704B5D"/>
    <w:rsid w:val="00705595"/>
    <w:rsid w:val="007057E7"/>
    <w:rsid w:val="00705F54"/>
    <w:rsid w:val="007065FE"/>
    <w:rsid w:val="007071D4"/>
    <w:rsid w:val="00707AB6"/>
    <w:rsid w:val="0071163A"/>
    <w:rsid w:val="00711EEF"/>
    <w:rsid w:val="007123A4"/>
    <w:rsid w:val="00712556"/>
    <w:rsid w:val="0071259F"/>
    <w:rsid w:val="00712D60"/>
    <w:rsid w:val="00712E7C"/>
    <w:rsid w:val="00712F8D"/>
    <w:rsid w:val="00713073"/>
    <w:rsid w:val="0071371E"/>
    <w:rsid w:val="007149C6"/>
    <w:rsid w:val="00715080"/>
    <w:rsid w:val="0071542D"/>
    <w:rsid w:val="0071555A"/>
    <w:rsid w:val="00715B81"/>
    <w:rsid w:val="00715D12"/>
    <w:rsid w:val="00715F04"/>
    <w:rsid w:val="00716761"/>
    <w:rsid w:val="00716D5B"/>
    <w:rsid w:val="00717361"/>
    <w:rsid w:val="007179FF"/>
    <w:rsid w:val="00717A45"/>
    <w:rsid w:val="00717E3A"/>
    <w:rsid w:val="0072004F"/>
    <w:rsid w:val="00720829"/>
    <w:rsid w:val="0072086E"/>
    <w:rsid w:val="00721131"/>
    <w:rsid w:val="00721844"/>
    <w:rsid w:val="0072252F"/>
    <w:rsid w:val="007228F7"/>
    <w:rsid w:val="00723129"/>
    <w:rsid w:val="00723261"/>
    <w:rsid w:val="0072343A"/>
    <w:rsid w:val="007254DE"/>
    <w:rsid w:val="00725F96"/>
    <w:rsid w:val="00726B02"/>
    <w:rsid w:val="00726CCF"/>
    <w:rsid w:val="007272AF"/>
    <w:rsid w:val="00727412"/>
    <w:rsid w:val="00727823"/>
    <w:rsid w:val="00730708"/>
    <w:rsid w:val="00730DA2"/>
    <w:rsid w:val="007316B7"/>
    <w:rsid w:val="00732552"/>
    <w:rsid w:val="00732615"/>
    <w:rsid w:val="0073369E"/>
    <w:rsid w:val="00733989"/>
    <w:rsid w:val="00733FC9"/>
    <w:rsid w:val="0073510B"/>
    <w:rsid w:val="0073601D"/>
    <w:rsid w:val="00736740"/>
    <w:rsid w:val="00736A6E"/>
    <w:rsid w:val="00736EEE"/>
    <w:rsid w:val="00737B00"/>
    <w:rsid w:val="00740A18"/>
    <w:rsid w:val="00740B93"/>
    <w:rsid w:val="00740E87"/>
    <w:rsid w:val="00740EC4"/>
    <w:rsid w:val="00741D19"/>
    <w:rsid w:val="00742098"/>
    <w:rsid w:val="00742170"/>
    <w:rsid w:val="00742A79"/>
    <w:rsid w:val="00742C98"/>
    <w:rsid w:val="00742CDC"/>
    <w:rsid w:val="007430FA"/>
    <w:rsid w:val="00743FA0"/>
    <w:rsid w:val="0074465F"/>
    <w:rsid w:val="00745EFA"/>
    <w:rsid w:val="00745F4B"/>
    <w:rsid w:val="00747655"/>
    <w:rsid w:val="00747B22"/>
    <w:rsid w:val="00747EFF"/>
    <w:rsid w:val="00750031"/>
    <w:rsid w:val="00750508"/>
    <w:rsid w:val="00752385"/>
    <w:rsid w:val="007528FC"/>
    <w:rsid w:val="00753732"/>
    <w:rsid w:val="007540DF"/>
    <w:rsid w:val="00754A13"/>
    <w:rsid w:val="00755009"/>
    <w:rsid w:val="007569DA"/>
    <w:rsid w:val="00756AD4"/>
    <w:rsid w:val="00756B98"/>
    <w:rsid w:val="0075778F"/>
    <w:rsid w:val="007578DD"/>
    <w:rsid w:val="00762364"/>
    <w:rsid w:val="00762CE4"/>
    <w:rsid w:val="0076351D"/>
    <w:rsid w:val="007640BD"/>
    <w:rsid w:val="00764160"/>
    <w:rsid w:val="0076446B"/>
    <w:rsid w:val="0076501B"/>
    <w:rsid w:val="00765E36"/>
    <w:rsid w:val="00767151"/>
    <w:rsid w:val="00767994"/>
    <w:rsid w:val="00767CD4"/>
    <w:rsid w:val="007703E3"/>
    <w:rsid w:val="00770935"/>
    <w:rsid w:val="00770ED2"/>
    <w:rsid w:val="00771012"/>
    <w:rsid w:val="0077103C"/>
    <w:rsid w:val="0077120B"/>
    <w:rsid w:val="007734D0"/>
    <w:rsid w:val="007735CD"/>
    <w:rsid w:val="00774698"/>
    <w:rsid w:val="007747A4"/>
    <w:rsid w:val="00775DCB"/>
    <w:rsid w:val="00777E5A"/>
    <w:rsid w:val="00780080"/>
    <w:rsid w:val="007800C5"/>
    <w:rsid w:val="007802CF"/>
    <w:rsid w:val="00780B92"/>
    <w:rsid w:val="00780BF2"/>
    <w:rsid w:val="00781307"/>
    <w:rsid w:val="0078306B"/>
    <w:rsid w:val="0078316E"/>
    <w:rsid w:val="007832B4"/>
    <w:rsid w:val="00783CE4"/>
    <w:rsid w:val="00784768"/>
    <w:rsid w:val="00784B9B"/>
    <w:rsid w:val="00784E96"/>
    <w:rsid w:val="007860DF"/>
    <w:rsid w:val="007867E8"/>
    <w:rsid w:val="00786FF0"/>
    <w:rsid w:val="007870CD"/>
    <w:rsid w:val="007878F8"/>
    <w:rsid w:val="007908F5"/>
    <w:rsid w:val="00790C21"/>
    <w:rsid w:val="00790DC0"/>
    <w:rsid w:val="00791B17"/>
    <w:rsid w:val="00791D84"/>
    <w:rsid w:val="00791E10"/>
    <w:rsid w:val="00792BBB"/>
    <w:rsid w:val="0079402C"/>
    <w:rsid w:val="007945ED"/>
    <w:rsid w:val="00794787"/>
    <w:rsid w:val="00795494"/>
    <w:rsid w:val="00795CEF"/>
    <w:rsid w:val="007965E0"/>
    <w:rsid w:val="007968FD"/>
    <w:rsid w:val="00796D37"/>
    <w:rsid w:val="00796D8A"/>
    <w:rsid w:val="00796FF7"/>
    <w:rsid w:val="0079735A"/>
    <w:rsid w:val="007976FD"/>
    <w:rsid w:val="007978CE"/>
    <w:rsid w:val="007A0B79"/>
    <w:rsid w:val="007A0CCA"/>
    <w:rsid w:val="007A10F9"/>
    <w:rsid w:val="007A1EFB"/>
    <w:rsid w:val="007A3138"/>
    <w:rsid w:val="007A452E"/>
    <w:rsid w:val="007A4EE2"/>
    <w:rsid w:val="007A4F26"/>
    <w:rsid w:val="007A50DB"/>
    <w:rsid w:val="007A5967"/>
    <w:rsid w:val="007A6FA3"/>
    <w:rsid w:val="007A7057"/>
    <w:rsid w:val="007A7F68"/>
    <w:rsid w:val="007B0C77"/>
    <w:rsid w:val="007B163D"/>
    <w:rsid w:val="007B1A76"/>
    <w:rsid w:val="007B1FD2"/>
    <w:rsid w:val="007B2377"/>
    <w:rsid w:val="007B2A9A"/>
    <w:rsid w:val="007B2C5B"/>
    <w:rsid w:val="007B2EB5"/>
    <w:rsid w:val="007B37E4"/>
    <w:rsid w:val="007B3B45"/>
    <w:rsid w:val="007B4487"/>
    <w:rsid w:val="007B476F"/>
    <w:rsid w:val="007B56E3"/>
    <w:rsid w:val="007B649B"/>
    <w:rsid w:val="007B6BC6"/>
    <w:rsid w:val="007B7344"/>
    <w:rsid w:val="007C0345"/>
    <w:rsid w:val="007C0ABF"/>
    <w:rsid w:val="007C0CA4"/>
    <w:rsid w:val="007C0D75"/>
    <w:rsid w:val="007C0E27"/>
    <w:rsid w:val="007C1020"/>
    <w:rsid w:val="007C1DA5"/>
    <w:rsid w:val="007C1E3F"/>
    <w:rsid w:val="007C222B"/>
    <w:rsid w:val="007C26A3"/>
    <w:rsid w:val="007C2FF2"/>
    <w:rsid w:val="007C3D4B"/>
    <w:rsid w:val="007C484D"/>
    <w:rsid w:val="007C5127"/>
    <w:rsid w:val="007C5F3F"/>
    <w:rsid w:val="007C6475"/>
    <w:rsid w:val="007C6528"/>
    <w:rsid w:val="007C6C5F"/>
    <w:rsid w:val="007C78D2"/>
    <w:rsid w:val="007C7AFF"/>
    <w:rsid w:val="007D013D"/>
    <w:rsid w:val="007D01B5"/>
    <w:rsid w:val="007D0B27"/>
    <w:rsid w:val="007D0BF2"/>
    <w:rsid w:val="007D115A"/>
    <w:rsid w:val="007D1891"/>
    <w:rsid w:val="007D21FB"/>
    <w:rsid w:val="007D28E1"/>
    <w:rsid w:val="007D2AF5"/>
    <w:rsid w:val="007D33BF"/>
    <w:rsid w:val="007D3AC9"/>
    <w:rsid w:val="007D4320"/>
    <w:rsid w:val="007D4638"/>
    <w:rsid w:val="007D627E"/>
    <w:rsid w:val="007D63D2"/>
    <w:rsid w:val="007D6F9E"/>
    <w:rsid w:val="007D71C1"/>
    <w:rsid w:val="007E0C39"/>
    <w:rsid w:val="007E0E0B"/>
    <w:rsid w:val="007E17F6"/>
    <w:rsid w:val="007E1A3A"/>
    <w:rsid w:val="007E27A4"/>
    <w:rsid w:val="007E2CA6"/>
    <w:rsid w:val="007E2CF9"/>
    <w:rsid w:val="007E3149"/>
    <w:rsid w:val="007E3601"/>
    <w:rsid w:val="007E36E2"/>
    <w:rsid w:val="007E3F0A"/>
    <w:rsid w:val="007E47D7"/>
    <w:rsid w:val="007E4F21"/>
    <w:rsid w:val="007E55B8"/>
    <w:rsid w:val="007E5631"/>
    <w:rsid w:val="007E5972"/>
    <w:rsid w:val="007E59C7"/>
    <w:rsid w:val="007E614D"/>
    <w:rsid w:val="007E7F6B"/>
    <w:rsid w:val="007F0ACB"/>
    <w:rsid w:val="007F134C"/>
    <w:rsid w:val="007F15A1"/>
    <w:rsid w:val="007F23F0"/>
    <w:rsid w:val="007F2795"/>
    <w:rsid w:val="007F2ACD"/>
    <w:rsid w:val="007F46EB"/>
    <w:rsid w:val="007F5026"/>
    <w:rsid w:val="007F56EC"/>
    <w:rsid w:val="007F64E1"/>
    <w:rsid w:val="007F6EB0"/>
    <w:rsid w:val="007F7C56"/>
    <w:rsid w:val="007F7F91"/>
    <w:rsid w:val="00800B1F"/>
    <w:rsid w:val="0080147B"/>
    <w:rsid w:val="00801681"/>
    <w:rsid w:val="0080169A"/>
    <w:rsid w:val="008016D1"/>
    <w:rsid w:val="008017CE"/>
    <w:rsid w:val="00801C53"/>
    <w:rsid w:val="008020CC"/>
    <w:rsid w:val="0080299E"/>
    <w:rsid w:val="00802B11"/>
    <w:rsid w:val="0080316C"/>
    <w:rsid w:val="008033E3"/>
    <w:rsid w:val="00803AF5"/>
    <w:rsid w:val="00804549"/>
    <w:rsid w:val="00804ECE"/>
    <w:rsid w:val="00805AED"/>
    <w:rsid w:val="00806129"/>
    <w:rsid w:val="00806575"/>
    <w:rsid w:val="00806586"/>
    <w:rsid w:val="0080678A"/>
    <w:rsid w:val="00806D27"/>
    <w:rsid w:val="00807176"/>
    <w:rsid w:val="00807702"/>
    <w:rsid w:val="00807994"/>
    <w:rsid w:val="00807A3E"/>
    <w:rsid w:val="00807F83"/>
    <w:rsid w:val="00811A07"/>
    <w:rsid w:val="008122CF"/>
    <w:rsid w:val="008123FC"/>
    <w:rsid w:val="008128E9"/>
    <w:rsid w:val="00812D46"/>
    <w:rsid w:val="008130F5"/>
    <w:rsid w:val="00813585"/>
    <w:rsid w:val="00813728"/>
    <w:rsid w:val="008141DB"/>
    <w:rsid w:val="008158C5"/>
    <w:rsid w:val="00816C69"/>
    <w:rsid w:val="00816DC6"/>
    <w:rsid w:val="00816E62"/>
    <w:rsid w:val="00817386"/>
    <w:rsid w:val="00817498"/>
    <w:rsid w:val="00820047"/>
    <w:rsid w:val="00820165"/>
    <w:rsid w:val="008217E3"/>
    <w:rsid w:val="00822041"/>
    <w:rsid w:val="008225D1"/>
    <w:rsid w:val="00822B2C"/>
    <w:rsid w:val="00822E18"/>
    <w:rsid w:val="00822EAE"/>
    <w:rsid w:val="008231E1"/>
    <w:rsid w:val="00823CF7"/>
    <w:rsid w:val="00823EB5"/>
    <w:rsid w:val="00824187"/>
    <w:rsid w:val="008243ED"/>
    <w:rsid w:val="008254D9"/>
    <w:rsid w:val="00825ECC"/>
    <w:rsid w:val="00826985"/>
    <w:rsid w:val="00826F86"/>
    <w:rsid w:val="0082729B"/>
    <w:rsid w:val="00827AB1"/>
    <w:rsid w:val="00827E92"/>
    <w:rsid w:val="00830476"/>
    <w:rsid w:val="00830569"/>
    <w:rsid w:val="00830C61"/>
    <w:rsid w:val="00830D25"/>
    <w:rsid w:val="00831806"/>
    <w:rsid w:val="00831DA7"/>
    <w:rsid w:val="00832A19"/>
    <w:rsid w:val="00833231"/>
    <w:rsid w:val="00833393"/>
    <w:rsid w:val="00833DE6"/>
    <w:rsid w:val="00834482"/>
    <w:rsid w:val="00834BC8"/>
    <w:rsid w:val="00835D03"/>
    <w:rsid w:val="00835E7F"/>
    <w:rsid w:val="0083692B"/>
    <w:rsid w:val="00837850"/>
    <w:rsid w:val="00841973"/>
    <w:rsid w:val="00841B5F"/>
    <w:rsid w:val="00842963"/>
    <w:rsid w:val="00842F57"/>
    <w:rsid w:val="0084323F"/>
    <w:rsid w:val="008445C4"/>
    <w:rsid w:val="008445E8"/>
    <w:rsid w:val="00844FE6"/>
    <w:rsid w:val="00845196"/>
    <w:rsid w:val="008454FB"/>
    <w:rsid w:val="00846094"/>
    <w:rsid w:val="0084672E"/>
    <w:rsid w:val="008467E2"/>
    <w:rsid w:val="008472AB"/>
    <w:rsid w:val="00847E2C"/>
    <w:rsid w:val="00847F18"/>
    <w:rsid w:val="00850493"/>
    <w:rsid w:val="0085085D"/>
    <w:rsid w:val="00850E68"/>
    <w:rsid w:val="008513DF"/>
    <w:rsid w:val="00851709"/>
    <w:rsid w:val="008519A7"/>
    <w:rsid w:val="00851D53"/>
    <w:rsid w:val="00852245"/>
    <w:rsid w:val="00852921"/>
    <w:rsid w:val="00852A1E"/>
    <w:rsid w:val="00852F4E"/>
    <w:rsid w:val="0085324A"/>
    <w:rsid w:val="00853304"/>
    <w:rsid w:val="00853BA1"/>
    <w:rsid w:val="00855029"/>
    <w:rsid w:val="008558F3"/>
    <w:rsid w:val="008564CE"/>
    <w:rsid w:val="008568C0"/>
    <w:rsid w:val="008577D8"/>
    <w:rsid w:val="00860CF5"/>
    <w:rsid w:val="0086157F"/>
    <w:rsid w:val="00861615"/>
    <w:rsid w:val="00862457"/>
    <w:rsid w:val="0086257F"/>
    <w:rsid w:val="008626D0"/>
    <w:rsid w:val="00862C87"/>
    <w:rsid w:val="008669F1"/>
    <w:rsid w:val="0086752E"/>
    <w:rsid w:val="008675B1"/>
    <w:rsid w:val="00870B70"/>
    <w:rsid w:val="00870CC7"/>
    <w:rsid w:val="00871D4F"/>
    <w:rsid w:val="008721B3"/>
    <w:rsid w:val="0087239B"/>
    <w:rsid w:val="00872667"/>
    <w:rsid w:val="0087324C"/>
    <w:rsid w:val="0087340A"/>
    <w:rsid w:val="00873AE1"/>
    <w:rsid w:val="00873E13"/>
    <w:rsid w:val="0087421B"/>
    <w:rsid w:val="008755F9"/>
    <w:rsid w:val="008778B3"/>
    <w:rsid w:val="00877D3C"/>
    <w:rsid w:val="008800F2"/>
    <w:rsid w:val="0088017E"/>
    <w:rsid w:val="00880F15"/>
    <w:rsid w:val="008819D5"/>
    <w:rsid w:val="00882757"/>
    <w:rsid w:val="008827C6"/>
    <w:rsid w:val="00882D13"/>
    <w:rsid w:val="008843BF"/>
    <w:rsid w:val="00884BF3"/>
    <w:rsid w:val="0088521D"/>
    <w:rsid w:val="00885899"/>
    <w:rsid w:val="00886520"/>
    <w:rsid w:val="008866A7"/>
    <w:rsid w:val="00887E0D"/>
    <w:rsid w:val="00887E6E"/>
    <w:rsid w:val="008905C6"/>
    <w:rsid w:val="00890BD7"/>
    <w:rsid w:val="00891722"/>
    <w:rsid w:val="0089179F"/>
    <w:rsid w:val="00892158"/>
    <w:rsid w:val="0089223F"/>
    <w:rsid w:val="00892EC8"/>
    <w:rsid w:val="0089336A"/>
    <w:rsid w:val="008934D8"/>
    <w:rsid w:val="00893B30"/>
    <w:rsid w:val="00893FA8"/>
    <w:rsid w:val="00894BD9"/>
    <w:rsid w:val="008953D8"/>
    <w:rsid w:val="00895668"/>
    <w:rsid w:val="00895C25"/>
    <w:rsid w:val="00895CEC"/>
    <w:rsid w:val="00895D0C"/>
    <w:rsid w:val="008969CB"/>
    <w:rsid w:val="00896DBC"/>
    <w:rsid w:val="00896FE0"/>
    <w:rsid w:val="008A04A3"/>
    <w:rsid w:val="008A0C29"/>
    <w:rsid w:val="008A15AB"/>
    <w:rsid w:val="008A22F6"/>
    <w:rsid w:val="008A391F"/>
    <w:rsid w:val="008A3F97"/>
    <w:rsid w:val="008A401D"/>
    <w:rsid w:val="008A4234"/>
    <w:rsid w:val="008A4A1B"/>
    <w:rsid w:val="008A4A2C"/>
    <w:rsid w:val="008A5398"/>
    <w:rsid w:val="008A5ABA"/>
    <w:rsid w:val="008A7028"/>
    <w:rsid w:val="008A7847"/>
    <w:rsid w:val="008B0AB9"/>
    <w:rsid w:val="008B1041"/>
    <w:rsid w:val="008B1380"/>
    <w:rsid w:val="008B17DB"/>
    <w:rsid w:val="008B2445"/>
    <w:rsid w:val="008B32F9"/>
    <w:rsid w:val="008B4C1C"/>
    <w:rsid w:val="008B4D55"/>
    <w:rsid w:val="008B4D65"/>
    <w:rsid w:val="008B5134"/>
    <w:rsid w:val="008B59E2"/>
    <w:rsid w:val="008B781B"/>
    <w:rsid w:val="008B7B19"/>
    <w:rsid w:val="008B7C6A"/>
    <w:rsid w:val="008C022A"/>
    <w:rsid w:val="008C0709"/>
    <w:rsid w:val="008C0BD6"/>
    <w:rsid w:val="008C0E33"/>
    <w:rsid w:val="008C1A3B"/>
    <w:rsid w:val="008C1F4B"/>
    <w:rsid w:val="008C244E"/>
    <w:rsid w:val="008C2638"/>
    <w:rsid w:val="008C2662"/>
    <w:rsid w:val="008C2697"/>
    <w:rsid w:val="008C31B2"/>
    <w:rsid w:val="008C6738"/>
    <w:rsid w:val="008C6A80"/>
    <w:rsid w:val="008C775C"/>
    <w:rsid w:val="008C7B5E"/>
    <w:rsid w:val="008C7D9F"/>
    <w:rsid w:val="008D1612"/>
    <w:rsid w:val="008D18E5"/>
    <w:rsid w:val="008D28E4"/>
    <w:rsid w:val="008D2F97"/>
    <w:rsid w:val="008D30F2"/>
    <w:rsid w:val="008D3150"/>
    <w:rsid w:val="008D3168"/>
    <w:rsid w:val="008D3486"/>
    <w:rsid w:val="008D4DC7"/>
    <w:rsid w:val="008D517C"/>
    <w:rsid w:val="008D55AB"/>
    <w:rsid w:val="008D6495"/>
    <w:rsid w:val="008D68DD"/>
    <w:rsid w:val="008D6C89"/>
    <w:rsid w:val="008D6E42"/>
    <w:rsid w:val="008D73A1"/>
    <w:rsid w:val="008D792F"/>
    <w:rsid w:val="008D79BB"/>
    <w:rsid w:val="008E010D"/>
    <w:rsid w:val="008E08F6"/>
    <w:rsid w:val="008E0DB6"/>
    <w:rsid w:val="008E0E7A"/>
    <w:rsid w:val="008E129A"/>
    <w:rsid w:val="008E1F25"/>
    <w:rsid w:val="008E1FED"/>
    <w:rsid w:val="008E2302"/>
    <w:rsid w:val="008E2754"/>
    <w:rsid w:val="008E2790"/>
    <w:rsid w:val="008E30D4"/>
    <w:rsid w:val="008E30DE"/>
    <w:rsid w:val="008E4194"/>
    <w:rsid w:val="008E51CE"/>
    <w:rsid w:val="008E5437"/>
    <w:rsid w:val="008E577E"/>
    <w:rsid w:val="008E5EEE"/>
    <w:rsid w:val="008E611E"/>
    <w:rsid w:val="008E61F8"/>
    <w:rsid w:val="008E64C7"/>
    <w:rsid w:val="008E6592"/>
    <w:rsid w:val="008E6636"/>
    <w:rsid w:val="008E66EE"/>
    <w:rsid w:val="008E6F88"/>
    <w:rsid w:val="008E7918"/>
    <w:rsid w:val="008E7D84"/>
    <w:rsid w:val="008F01BA"/>
    <w:rsid w:val="008F089A"/>
    <w:rsid w:val="008F105A"/>
    <w:rsid w:val="008F13F5"/>
    <w:rsid w:val="008F14B3"/>
    <w:rsid w:val="008F1C16"/>
    <w:rsid w:val="008F1C29"/>
    <w:rsid w:val="008F1F70"/>
    <w:rsid w:val="008F294E"/>
    <w:rsid w:val="008F3030"/>
    <w:rsid w:val="008F3E7C"/>
    <w:rsid w:val="008F54E7"/>
    <w:rsid w:val="008F5BA0"/>
    <w:rsid w:val="008F6342"/>
    <w:rsid w:val="008F6942"/>
    <w:rsid w:val="008F6FF2"/>
    <w:rsid w:val="008F7592"/>
    <w:rsid w:val="00900836"/>
    <w:rsid w:val="00900FD5"/>
    <w:rsid w:val="009012DA"/>
    <w:rsid w:val="0090168B"/>
    <w:rsid w:val="00902B16"/>
    <w:rsid w:val="009031A5"/>
    <w:rsid w:val="00903467"/>
    <w:rsid w:val="009036EA"/>
    <w:rsid w:val="00903FD4"/>
    <w:rsid w:val="0090474A"/>
    <w:rsid w:val="00904C9B"/>
    <w:rsid w:val="0090698C"/>
    <w:rsid w:val="009077D5"/>
    <w:rsid w:val="00907D78"/>
    <w:rsid w:val="00910D8D"/>
    <w:rsid w:val="009116F7"/>
    <w:rsid w:val="00911CFD"/>
    <w:rsid w:val="009136C4"/>
    <w:rsid w:val="00913A6B"/>
    <w:rsid w:val="00913D4E"/>
    <w:rsid w:val="00914BF3"/>
    <w:rsid w:val="00914D8F"/>
    <w:rsid w:val="00915983"/>
    <w:rsid w:val="009159CA"/>
    <w:rsid w:val="009173E6"/>
    <w:rsid w:val="00917809"/>
    <w:rsid w:val="00920DA1"/>
    <w:rsid w:val="00920F24"/>
    <w:rsid w:val="00921022"/>
    <w:rsid w:val="00921418"/>
    <w:rsid w:val="00921571"/>
    <w:rsid w:val="00922351"/>
    <w:rsid w:val="0092280F"/>
    <w:rsid w:val="00922EDB"/>
    <w:rsid w:val="0092352D"/>
    <w:rsid w:val="0092390D"/>
    <w:rsid w:val="00923B81"/>
    <w:rsid w:val="009251EB"/>
    <w:rsid w:val="009258DB"/>
    <w:rsid w:val="00925C3F"/>
    <w:rsid w:val="00925DCF"/>
    <w:rsid w:val="00925E17"/>
    <w:rsid w:val="00925F06"/>
    <w:rsid w:val="00926227"/>
    <w:rsid w:val="00926DF8"/>
    <w:rsid w:val="0092768F"/>
    <w:rsid w:val="009277A6"/>
    <w:rsid w:val="00927F96"/>
    <w:rsid w:val="00930109"/>
    <w:rsid w:val="0093046B"/>
    <w:rsid w:val="009309A1"/>
    <w:rsid w:val="00930F60"/>
    <w:rsid w:val="00931775"/>
    <w:rsid w:val="00931957"/>
    <w:rsid w:val="009323B0"/>
    <w:rsid w:val="009328AF"/>
    <w:rsid w:val="0093312B"/>
    <w:rsid w:val="0093330C"/>
    <w:rsid w:val="0093388F"/>
    <w:rsid w:val="00933CB8"/>
    <w:rsid w:val="009341DA"/>
    <w:rsid w:val="0093420D"/>
    <w:rsid w:val="009355AD"/>
    <w:rsid w:val="009357A9"/>
    <w:rsid w:val="00935A34"/>
    <w:rsid w:val="0093673C"/>
    <w:rsid w:val="009369EC"/>
    <w:rsid w:val="00937330"/>
    <w:rsid w:val="009378E6"/>
    <w:rsid w:val="00937B09"/>
    <w:rsid w:val="009404AB"/>
    <w:rsid w:val="009407C0"/>
    <w:rsid w:val="0094086C"/>
    <w:rsid w:val="00940CE3"/>
    <w:rsid w:val="00940E7F"/>
    <w:rsid w:val="00941FD3"/>
    <w:rsid w:val="00942E29"/>
    <w:rsid w:val="0094341F"/>
    <w:rsid w:val="00943E7F"/>
    <w:rsid w:val="0094480D"/>
    <w:rsid w:val="00945AE7"/>
    <w:rsid w:val="00947040"/>
    <w:rsid w:val="00947604"/>
    <w:rsid w:val="00947EDF"/>
    <w:rsid w:val="00950BD4"/>
    <w:rsid w:val="009516DF"/>
    <w:rsid w:val="00952AAD"/>
    <w:rsid w:val="00952CCE"/>
    <w:rsid w:val="00952D9F"/>
    <w:rsid w:val="00952F18"/>
    <w:rsid w:val="0095307D"/>
    <w:rsid w:val="00953497"/>
    <w:rsid w:val="00954100"/>
    <w:rsid w:val="00954892"/>
    <w:rsid w:val="0095509B"/>
    <w:rsid w:val="009558A1"/>
    <w:rsid w:val="009560C3"/>
    <w:rsid w:val="0095695E"/>
    <w:rsid w:val="00956B29"/>
    <w:rsid w:val="00957573"/>
    <w:rsid w:val="00957F38"/>
    <w:rsid w:val="00960259"/>
    <w:rsid w:val="00961127"/>
    <w:rsid w:val="009615B4"/>
    <w:rsid w:val="009619C0"/>
    <w:rsid w:val="00961A82"/>
    <w:rsid w:val="00961C86"/>
    <w:rsid w:val="00962D93"/>
    <w:rsid w:val="0096324A"/>
    <w:rsid w:val="00964AFE"/>
    <w:rsid w:val="00965237"/>
    <w:rsid w:val="0096695B"/>
    <w:rsid w:val="00967312"/>
    <w:rsid w:val="0096780D"/>
    <w:rsid w:val="00967F39"/>
    <w:rsid w:val="00967F4F"/>
    <w:rsid w:val="009700AF"/>
    <w:rsid w:val="00970966"/>
    <w:rsid w:val="00971BAF"/>
    <w:rsid w:val="009724CE"/>
    <w:rsid w:val="00973648"/>
    <w:rsid w:val="00973844"/>
    <w:rsid w:val="0097431F"/>
    <w:rsid w:val="0097440D"/>
    <w:rsid w:val="0097599A"/>
    <w:rsid w:val="009761B7"/>
    <w:rsid w:val="00976BC6"/>
    <w:rsid w:val="0097735F"/>
    <w:rsid w:val="00977825"/>
    <w:rsid w:val="00977A71"/>
    <w:rsid w:val="00977C26"/>
    <w:rsid w:val="00977DA6"/>
    <w:rsid w:val="00980BFD"/>
    <w:rsid w:val="00981A4F"/>
    <w:rsid w:val="00982A98"/>
    <w:rsid w:val="00983227"/>
    <w:rsid w:val="00983484"/>
    <w:rsid w:val="00983B14"/>
    <w:rsid w:val="00983CD5"/>
    <w:rsid w:val="00983ED5"/>
    <w:rsid w:val="00984451"/>
    <w:rsid w:val="00984F13"/>
    <w:rsid w:val="00986387"/>
    <w:rsid w:val="00986772"/>
    <w:rsid w:val="009869C5"/>
    <w:rsid w:val="00986E34"/>
    <w:rsid w:val="009877C0"/>
    <w:rsid w:val="00987CB6"/>
    <w:rsid w:val="00987D27"/>
    <w:rsid w:val="009900A6"/>
    <w:rsid w:val="0099017A"/>
    <w:rsid w:val="009903FA"/>
    <w:rsid w:val="00990461"/>
    <w:rsid w:val="00990E49"/>
    <w:rsid w:val="0099183E"/>
    <w:rsid w:val="00994B9B"/>
    <w:rsid w:val="00995579"/>
    <w:rsid w:val="00995C84"/>
    <w:rsid w:val="00995ED9"/>
    <w:rsid w:val="00996683"/>
    <w:rsid w:val="0099669B"/>
    <w:rsid w:val="00996873"/>
    <w:rsid w:val="00996E74"/>
    <w:rsid w:val="00997194"/>
    <w:rsid w:val="00997322"/>
    <w:rsid w:val="009A0B13"/>
    <w:rsid w:val="009A3E17"/>
    <w:rsid w:val="009A5377"/>
    <w:rsid w:val="009A5706"/>
    <w:rsid w:val="009A57ED"/>
    <w:rsid w:val="009A58A2"/>
    <w:rsid w:val="009A5A77"/>
    <w:rsid w:val="009A5B81"/>
    <w:rsid w:val="009A66C3"/>
    <w:rsid w:val="009A6AE4"/>
    <w:rsid w:val="009A75E2"/>
    <w:rsid w:val="009A7888"/>
    <w:rsid w:val="009A795A"/>
    <w:rsid w:val="009A7BCA"/>
    <w:rsid w:val="009A7DD1"/>
    <w:rsid w:val="009B0B3F"/>
    <w:rsid w:val="009B2E20"/>
    <w:rsid w:val="009B3168"/>
    <w:rsid w:val="009B3D08"/>
    <w:rsid w:val="009B3F5C"/>
    <w:rsid w:val="009B4CB1"/>
    <w:rsid w:val="009B4E58"/>
    <w:rsid w:val="009B5854"/>
    <w:rsid w:val="009B5D79"/>
    <w:rsid w:val="009B66C5"/>
    <w:rsid w:val="009B756D"/>
    <w:rsid w:val="009B7781"/>
    <w:rsid w:val="009B7FD8"/>
    <w:rsid w:val="009C0118"/>
    <w:rsid w:val="009C2EA9"/>
    <w:rsid w:val="009C31F7"/>
    <w:rsid w:val="009C3B78"/>
    <w:rsid w:val="009C4187"/>
    <w:rsid w:val="009C5806"/>
    <w:rsid w:val="009C5859"/>
    <w:rsid w:val="009C67AA"/>
    <w:rsid w:val="009C6CED"/>
    <w:rsid w:val="009C7455"/>
    <w:rsid w:val="009C7691"/>
    <w:rsid w:val="009C7877"/>
    <w:rsid w:val="009D04AA"/>
    <w:rsid w:val="009D0851"/>
    <w:rsid w:val="009D0A45"/>
    <w:rsid w:val="009D0C26"/>
    <w:rsid w:val="009D1606"/>
    <w:rsid w:val="009D1965"/>
    <w:rsid w:val="009D2BDD"/>
    <w:rsid w:val="009D3B27"/>
    <w:rsid w:val="009D43F3"/>
    <w:rsid w:val="009D4E2E"/>
    <w:rsid w:val="009D5D78"/>
    <w:rsid w:val="009D75A6"/>
    <w:rsid w:val="009D76A8"/>
    <w:rsid w:val="009D7F1A"/>
    <w:rsid w:val="009E01A0"/>
    <w:rsid w:val="009E06DE"/>
    <w:rsid w:val="009E0947"/>
    <w:rsid w:val="009E0D38"/>
    <w:rsid w:val="009E0E5F"/>
    <w:rsid w:val="009E1EBB"/>
    <w:rsid w:val="009E30B2"/>
    <w:rsid w:val="009E3C85"/>
    <w:rsid w:val="009E3EB9"/>
    <w:rsid w:val="009E46BC"/>
    <w:rsid w:val="009E55BF"/>
    <w:rsid w:val="009E5970"/>
    <w:rsid w:val="009E60DC"/>
    <w:rsid w:val="009E7411"/>
    <w:rsid w:val="009E7C33"/>
    <w:rsid w:val="009F014C"/>
    <w:rsid w:val="009F05C8"/>
    <w:rsid w:val="009F1610"/>
    <w:rsid w:val="009F192E"/>
    <w:rsid w:val="009F1F30"/>
    <w:rsid w:val="009F2982"/>
    <w:rsid w:val="009F337D"/>
    <w:rsid w:val="009F3B73"/>
    <w:rsid w:val="009F3D97"/>
    <w:rsid w:val="009F3E87"/>
    <w:rsid w:val="009F4014"/>
    <w:rsid w:val="009F4C6E"/>
    <w:rsid w:val="009F4C7E"/>
    <w:rsid w:val="009F51E9"/>
    <w:rsid w:val="009F5CC4"/>
    <w:rsid w:val="009F6D3E"/>
    <w:rsid w:val="009F6FE2"/>
    <w:rsid w:val="00A00A0E"/>
    <w:rsid w:val="00A012E8"/>
    <w:rsid w:val="00A01DD3"/>
    <w:rsid w:val="00A03E87"/>
    <w:rsid w:val="00A05049"/>
    <w:rsid w:val="00A05527"/>
    <w:rsid w:val="00A0558F"/>
    <w:rsid w:val="00A058B4"/>
    <w:rsid w:val="00A05F77"/>
    <w:rsid w:val="00A05FAE"/>
    <w:rsid w:val="00A06395"/>
    <w:rsid w:val="00A06C12"/>
    <w:rsid w:val="00A072E4"/>
    <w:rsid w:val="00A0749B"/>
    <w:rsid w:val="00A07F3D"/>
    <w:rsid w:val="00A10692"/>
    <w:rsid w:val="00A10748"/>
    <w:rsid w:val="00A1102B"/>
    <w:rsid w:val="00A11212"/>
    <w:rsid w:val="00A11CED"/>
    <w:rsid w:val="00A12B4D"/>
    <w:rsid w:val="00A12D8F"/>
    <w:rsid w:val="00A14725"/>
    <w:rsid w:val="00A148CA"/>
    <w:rsid w:val="00A14A3F"/>
    <w:rsid w:val="00A15738"/>
    <w:rsid w:val="00A162AC"/>
    <w:rsid w:val="00A16941"/>
    <w:rsid w:val="00A16B3F"/>
    <w:rsid w:val="00A16D17"/>
    <w:rsid w:val="00A16D69"/>
    <w:rsid w:val="00A16F45"/>
    <w:rsid w:val="00A17316"/>
    <w:rsid w:val="00A201C7"/>
    <w:rsid w:val="00A2022D"/>
    <w:rsid w:val="00A203CF"/>
    <w:rsid w:val="00A209F9"/>
    <w:rsid w:val="00A218B4"/>
    <w:rsid w:val="00A21F21"/>
    <w:rsid w:val="00A2293E"/>
    <w:rsid w:val="00A230BE"/>
    <w:rsid w:val="00A234C1"/>
    <w:rsid w:val="00A2359E"/>
    <w:rsid w:val="00A23721"/>
    <w:rsid w:val="00A23AFC"/>
    <w:rsid w:val="00A25210"/>
    <w:rsid w:val="00A252CA"/>
    <w:rsid w:val="00A255DB"/>
    <w:rsid w:val="00A255DC"/>
    <w:rsid w:val="00A25E18"/>
    <w:rsid w:val="00A267D4"/>
    <w:rsid w:val="00A2690D"/>
    <w:rsid w:val="00A26F57"/>
    <w:rsid w:val="00A27CB0"/>
    <w:rsid w:val="00A27DAF"/>
    <w:rsid w:val="00A302AA"/>
    <w:rsid w:val="00A30E1C"/>
    <w:rsid w:val="00A30EE6"/>
    <w:rsid w:val="00A31130"/>
    <w:rsid w:val="00A312C4"/>
    <w:rsid w:val="00A313B7"/>
    <w:rsid w:val="00A315E3"/>
    <w:rsid w:val="00A3189F"/>
    <w:rsid w:val="00A32132"/>
    <w:rsid w:val="00A327F7"/>
    <w:rsid w:val="00A330C1"/>
    <w:rsid w:val="00A33D76"/>
    <w:rsid w:val="00A34198"/>
    <w:rsid w:val="00A341D6"/>
    <w:rsid w:val="00A34DC0"/>
    <w:rsid w:val="00A35A12"/>
    <w:rsid w:val="00A36014"/>
    <w:rsid w:val="00A364E6"/>
    <w:rsid w:val="00A36C3C"/>
    <w:rsid w:val="00A37380"/>
    <w:rsid w:val="00A373BE"/>
    <w:rsid w:val="00A37539"/>
    <w:rsid w:val="00A37935"/>
    <w:rsid w:val="00A40768"/>
    <w:rsid w:val="00A408F8"/>
    <w:rsid w:val="00A41BBA"/>
    <w:rsid w:val="00A420A3"/>
    <w:rsid w:val="00A4233C"/>
    <w:rsid w:val="00A42887"/>
    <w:rsid w:val="00A42C01"/>
    <w:rsid w:val="00A43123"/>
    <w:rsid w:val="00A434B2"/>
    <w:rsid w:val="00A43877"/>
    <w:rsid w:val="00A43AAC"/>
    <w:rsid w:val="00A44009"/>
    <w:rsid w:val="00A444B5"/>
    <w:rsid w:val="00A44CCC"/>
    <w:rsid w:val="00A45218"/>
    <w:rsid w:val="00A456EA"/>
    <w:rsid w:val="00A46165"/>
    <w:rsid w:val="00A46326"/>
    <w:rsid w:val="00A4636B"/>
    <w:rsid w:val="00A47544"/>
    <w:rsid w:val="00A47F8D"/>
    <w:rsid w:val="00A50C45"/>
    <w:rsid w:val="00A51842"/>
    <w:rsid w:val="00A52022"/>
    <w:rsid w:val="00A5257E"/>
    <w:rsid w:val="00A52D32"/>
    <w:rsid w:val="00A52FE4"/>
    <w:rsid w:val="00A53571"/>
    <w:rsid w:val="00A53E16"/>
    <w:rsid w:val="00A5408A"/>
    <w:rsid w:val="00A540A9"/>
    <w:rsid w:val="00A544DB"/>
    <w:rsid w:val="00A548B4"/>
    <w:rsid w:val="00A54B2C"/>
    <w:rsid w:val="00A54F2A"/>
    <w:rsid w:val="00A54FE7"/>
    <w:rsid w:val="00A56DD1"/>
    <w:rsid w:val="00A57874"/>
    <w:rsid w:val="00A578DB"/>
    <w:rsid w:val="00A600B1"/>
    <w:rsid w:val="00A601E9"/>
    <w:rsid w:val="00A60216"/>
    <w:rsid w:val="00A60946"/>
    <w:rsid w:val="00A60C9C"/>
    <w:rsid w:val="00A6148D"/>
    <w:rsid w:val="00A63286"/>
    <w:rsid w:val="00A6364C"/>
    <w:rsid w:val="00A63754"/>
    <w:rsid w:val="00A63A3E"/>
    <w:rsid w:val="00A63CC5"/>
    <w:rsid w:val="00A63D4E"/>
    <w:rsid w:val="00A6442B"/>
    <w:rsid w:val="00A6465D"/>
    <w:rsid w:val="00A64BDE"/>
    <w:rsid w:val="00A64E6D"/>
    <w:rsid w:val="00A65BF3"/>
    <w:rsid w:val="00A66BC9"/>
    <w:rsid w:val="00A66D17"/>
    <w:rsid w:val="00A66D56"/>
    <w:rsid w:val="00A671BF"/>
    <w:rsid w:val="00A67455"/>
    <w:rsid w:val="00A6749F"/>
    <w:rsid w:val="00A67742"/>
    <w:rsid w:val="00A67951"/>
    <w:rsid w:val="00A67E49"/>
    <w:rsid w:val="00A67F75"/>
    <w:rsid w:val="00A703B7"/>
    <w:rsid w:val="00A7079B"/>
    <w:rsid w:val="00A70E1B"/>
    <w:rsid w:val="00A71A17"/>
    <w:rsid w:val="00A71F66"/>
    <w:rsid w:val="00A7210F"/>
    <w:rsid w:val="00A726E8"/>
    <w:rsid w:val="00A7289D"/>
    <w:rsid w:val="00A72CDB"/>
    <w:rsid w:val="00A72F94"/>
    <w:rsid w:val="00A73210"/>
    <w:rsid w:val="00A7419C"/>
    <w:rsid w:val="00A74870"/>
    <w:rsid w:val="00A74885"/>
    <w:rsid w:val="00A74986"/>
    <w:rsid w:val="00A77C45"/>
    <w:rsid w:val="00A8147B"/>
    <w:rsid w:val="00A818BA"/>
    <w:rsid w:val="00A81AC9"/>
    <w:rsid w:val="00A823A7"/>
    <w:rsid w:val="00A82B5F"/>
    <w:rsid w:val="00A84340"/>
    <w:rsid w:val="00A845D0"/>
    <w:rsid w:val="00A847FE"/>
    <w:rsid w:val="00A85ED3"/>
    <w:rsid w:val="00A86041"/>
    <w:rsid w:val="00A86751"/>
    <w:rsid w:val="00A871D0"/>
    <w:rsid w:val="00A8794E"/>
    <w:rsid w:val="00A90419"/>
    <w:rsid w:val="00A905E6"/>
    <w:rsid w:val="00A908E3"/>
    <w:rsid w:val="00A90F77"/>
    <w:rsid w:val="00A91537"/>
    <w:rsid w:val="00A919BA"/>
    <w:rsid w:val="00A91D63"/>
    <w:rsid w:val="00A926D0"/>
    <w:rsid w:val="00A92976"/>
    <w:rsid w:val="00A9372F"/>
    <w:rsid w:val="00A946DB"/>
    <w:rsid w:val="00A94A06"/>
    <w:rsid w:val="00A9532C"/>
    <w:rsid w:val="00A9617E"/>
    <w:rsid w:val="00A96E2B"/>
    <w:rsid w:val="00A97103"/>
    <w:rsid w:val="00A97644"/>
    <w:rsid w:val="00A97A3E"/>
    <w:rsid w:val="00A97DAA"/>
    <w:rsid w:val="00AA011C"/>
    <w:rsid w:val="00AA0164"/>
    <w:rsid w:val="00AA04EC"/>
    <w:rsid w:val="00AA098C"/>
    <w:rsid w:val="00AA17B8"/>
    <w:rsid w:val="00AA246F"/>
    <w:rsid w:val="00AA2559"/>
    <w:rsid w:val="00AA25B0"/>
    <w:rsid w:val="00AA29CE"/>
    <w:rsid w:val="00AA2C88"/>
    <w:rsid w:val="00AA41FD"/>
    <w:rsid w:val="00AA5C93"/>
    <w:rsid w:val="00AA63F9"/>
    <w:rsid w:val="00AA7732"/>
    <w:rsid w:val="00AA7AA6"/>
    <w:rsid w:val="00AA7AFF"/>
    <w:rsid w:val="00AA7C5B"/>
    <w:rsid w:val="00AA7F37"/>
    <w:rsid w:val="00AB0A9A"/>
    <w:rsid w:val="00AB2023"/>
    <w:rsid w:val="00AB25CC"/>
    <w:rsid w:val="00AB314F"/>
    <w:rsid w:val="00AB3B98"/>
    <w:rsid w:val="00AB4190"/>
    <w:rsid w:val="00AB5C78"/>
    <w:rsid w:val="00AB5E7D"/>
    <w:rsid w:val="00AB6C5D"/>
    <w:rsid w:val="00AB7C2A"/>
    <w:rsid w:val="00AC0535"/>
    <w:rsid w:val="00AC0563"/>
    <w:rsid w:val="00AC116F"/>
    <w:rsid w:val="00AC1542"/>
    <w:rsid w:val="00AC18DB"/>
    <w:rsid w:val="00AC1EB1"/>
    <w:rsid w:val="00AC2685"/>
    <w:rsid w:val="00AC2BA6"/>
    <w:rsid w:val="00AC350D"/>
    <w:rsid w:val="00AC39C9"/>
    <w:rsid w:val="00AC40C9"/>
    <w:rsid w:val="00AC5C99"/>
    <w:rsid w:val="00AC661C"/>
    <w:rsid w:val="00AC6ED2"/>
    <w:rsid w:val="00AC7F25"/>
    <w:rsid w:val="00AD0AAA"/>
    <w:rsid w:val="00AD0CBE"/>
    <w:rsid w:val="00AD2551"/>
    <w:rsid w:val="00AD2C9B"/>
    <w:rsid w:val="00AD3005"/>
    <w:rsid w:val="00AD388D"/>
    <w:rsid w:val="00AD48E5"/>
    <w:rsid w:val="00AD4F0E"/>
    <w:rsid w:val="00AD5277"/>
    <w:rsid w:val="00AD662E"/>
    <w:rsid w:val="00AD66BD"/>
    <w:rsid w:val="00AD6CA2"/>
    <w:rsid w:val="00AD6DD2"/>
    <w:rsid w:val="00AD75F9"/>
    <w:rsid w:val="00AE214F"/>
    <w:rsid w:val="00AE2A38"/>
    <w:rsid w:val="00AE312B"/>
    <w:rsid w:val="00AE37C0"/>
    <w:rsid w:val="00AE437A"/>
    <w:rsid w:val="00AE49BF"/>
    <w:rsid w:val="00AE5175"/>
    <w:rsid w:val="00AE5E94"/>
    <w:rsid w:val="00AE6A8D"/>
    <w:rsid w:val="00AE6EAC"/>
    <w:rsid w:val="00AF0326"/>
    <w:rsid w:val="00AF14DA"/>
    <w:rsid w:val="00AF17FD"/>
    <w:rsid w:val="00AF1A41"/>
    <w:rsid w:val="00AF1FDA"/>
    <w:rsid w:val="00AF2035"/>
    <w:rsid w:val="00AF3186"/>
    <w:rsid w:val="00AF31B9"/>
    <w:rsid w:val="00AF3380"/>
    <w:rsid w:val="00AF3600"/>
    <w:rsid w:val="00AF3EDC"/>
    <w:rsid w:val="00AF5D96"/>
    <w:rsid w:val="00AF67A6"/>
    <w:rsid w:val="00AF6994"/>
    <w:rsid w:val="00AF6EFE"/>
    <w:rsid w:val="00AF70BA"/>
    <w:rsid w:val="00AF70F3"/>
    <w:rsid w:val="00AF7117"/>
    <w:rsid w:val="00AF777B"/>
    <w:rsid w:val="00B00014"/>
    <w:rsid w:val="00B0008B"/>
    <w:rsid w:val="00B0084E"/>
    <w:rsid w:val="00B0205E"/>
    <w:rsid w:val="00B02803"/>
    <w:rsid w:val="00B02E55"/>
    <w:rsid w:val="00B02E91"/>
    <w:rsid w:val="00B03060"/>
    <w:rsid w:val="00B031CB"/>
    <w:rsid w:val="00B033A4"/>
    <w:rsid w:val="00B0419D"/>
    <w:rsid w:val="00B04D4C"/>
    <w:rsid w:val="00B060F6"/>
    <w:rsid w:val="00B061AC"/>
    <w:rsid w:val="00B06CC6"/>
    <w:rsid w:val="00B06F70"/>
    <w:rsid w:val="00B078AD"/>
    <w:rsid w:val="00B10E85"/>
    <w:rsid w:val="00B11F9E"/>
    <w:rsid w:val="00B14562"/>
    <w:rsid w:val="00B1478E"/>
    <w:rsid w:val="00B1480F"/>
    <w:rsid w:val="00B14EC4"/>
    <w:rsid w:val="00B16353"/>
    <w:rsid w:val="00B176F7"/>
    <w:rsid w:val="00B17AC0"/>
    <w:rsid w:val="00B17E29"/>
    <w:rsid w:val="00B20248"/>
    <w:rsid w:val="00B2034A"/>
    <w:rsid w:val="00B2035F"/>
    <w:rsid w:val="00B20C39"/>
    <w:rsid w:val="00B22881"/>
    <w:rsid w:val="00B22DA6"/>
    <w:rsid w:val="00B23E46"/>
    <w:rsid w:val="00B23E87"/>
    <w:rsid w:val="00B2455C"/>
    <w:rsid w:val="00B24AB4"/>
    <w:rsid w:val="00B251D0"/>
    <w:rsid w:val="00B257E2"/>
    <w:rsid w:val="00B27264"/>
    <w:rsid w:val="00B27393"/>
    <w:rsid w:val="00B27525"/>
    <w:rsid w:val="00B27C16"/>
    <w:rsid w:val="00B30689"/>
    <w:rsid w:val="00B3167A"/>
    <w:rsid w:val="00B31908"/>
    <w:rsid w:val="00B31957"/>
    <w:rsid w:val="00B3297E"/>
    <w:rsid w:val="00B32EE1"/>
    <w:rsid w:val="00B331F2"/>
    <w:rsid w:val="00B33819"/>
    <w:rsid w:val="00B33CCF"/>
    <w:rsid w:val="00B34B5C"/>
    <w:rsid w:val="00B35045"/>
    <w:rsid w:val="00B350B2"/>
    <w:rsid w:val="00B35B81"/>
    <w:rsid w:val="00B37786"/>
    <w:rsid w:val="00B40394"/>
    <w:rsid w:val="00B405D3"/>
    <w:rsid w:val="00B423C3"/>
    <w:rsid w:val="00B43112"/>
    <w:rsid w:val="00B43C0C"/>
    <w:rsid w:val="00B43C36"/>
    <w:rsid w:val="00B45DE7"/>
    <w:rsid w:val="00B469E9"/>
    <w:rsid w:val="00B47413"/>
    <w:rsid w:val="00B47720"/>
    <w:rsid w:val="00B47D13"/>
    <w:rsid w:val="00B50444"/>
    <w:rsid w:val="00B5076E"/>
    <w:rsid w:val="00B50943"/>
    <w:rsid w:val="00B50C42"/>
    <w:rsid w:val="00B511AD"/>
    <w:rsid w:val="00B51D5F"/>
    <w:rsid w:val="00B52CB3"/>
    <w:rsid w:val="00B534F3"/>
    <w:rsid w:val="00B535FC"/>
    <w:rsid w:val="00B53AA2"/>
    <w:rsid w:val="00B54272"/>
    <w:rsid w:val="00B55BD9"/>
    <w:rsid w:val="00B55F0F"/>
    <w:rsid w:val="00B562AE"/>
    <w:rsid w:val="00B56EA6"/>
    <w:rsid w:val="00B600A3"/>
    <w:rsid w:val="00B60EA2"/>
    <w:rsid w:val="00B61498"/>
    <w:rsid w:val="00B61D49"/>
    <w:rsid w:val="00B61F3E"/>
    <w:rsid w:val="00B62557"/>
    <w:rsid w:val="00B62D66"/>
    <w:rsid w:val="00B62FCC"/>
    <w:rsid w:val="00B634AF"/>
    <w:rsid w:val="00B63600"/>
    <w:rsid w:val="00B63A14"/>
    <w:rsid w:val="00B63CC7"/>
    <w:rsid w:val="00B6473E"/>
    <w:rsid w:val="00B64881"/>
    <w:rsid w:val="00B64E81"/>
    <w:rsid w:val="00B65B25"/>
    <w:rsid w:val="00B662E5"/>
    <w:rsid w:val="00B66FCB"/>
    <w:rsid w:val="00B6764B"/>
    <w:rsid w:val="00B7034E"/>
    <w:rsid w:val="00B70D3B"/>
    <w:rsid w:val="00B70E2F"/>
    <w:rsid w:val="00B7166E"/>
    <w:rsid w:val="00B71860"/>
    <w:rsid w:val="00B71A27"/>
    <w:rsid w:val="00B72577"/>
    <w:rsid w:val="00B72645"/>
    <w:rsid w:val="00B72811"/>
    <w:rsid w:val="00B72A42"/>
    <w:rsid w:val="00B72FE4"/>
    <w:rsid w:val="00B72FF2"/>
    <w:rsid w:val="00B745ED"/>
    <w:rsid w:val="00B747F2"/>
    <w:rsid w:val="00B74EC6"/>
    <w:rsid w:val="00B7601C"/>
    <w:rsid w:val="00B76558"/>
    <w:rsid w:val="00B76FB1"/>
    <w:rsid w:val="00B773E7"/>
    <w:rsid w:val="00B775F2"/>
    <w:rsid w:val="00B80B18"/>
    <w:rsid w:val="00B81000"/>
    <w:rsid w:val="00B812EC"/>
    <w:rsid w:val="00B825A9"/>
    <w:rsid w:val="00B829CD"/>
    <w:rsid w:val="00B82EA2"/>
    <w:rsid w:val="00B83726"/>
    <w:rsid w:val="00B8382D"/>
    <w:rsid w:val="00B838AE"/>
    <w:rsid w:val="00B83FCF"/>
    <w:rsid w:val="00B85DCA"/>
    <w:rsid w:val="00B85E32"/>
    <w:rsid w:val="00B86044"/>
    <w:rsid w:val="00B8688A"/>
    <w:rsid w:val="00B8775A"/>
    <w:rsid w:val="00B900C7"/>
    <w:rsid w:val="00B902D0"/>
    <w:rsid w:val="00B90434"/>
    <w:rsid w:val="00B90B8B"/>
    <w:rsid w:val="00B913A3"/>
    <w:rsid w:val="00B91CDD"/>
    <w:rsid w:val="00B9233A"/>
    <w:rsid w:val="00B92934"/>
    <w:rsid w:val="00B933B6"/>
    <w:rsid w:val="00B93D2F"/>
    <w:rsid w:val="00B94676"/>
    <w:rsid w:val="00B95992"/>
    <w:rsid w:val="00B960A3"/>
    <w:rsid w:val="00B97280"/>
    <w:rsid w:val="00B976EE"/>
    <w:rsid w:val="00B97C6D"/>
    <w:rsid w:val="00BA04A0"/>
    <w:rsid w:val="00BA0F7E"/>
    <w:rsid w:val="00BA114E"/>
    <w:rsid w:val="00BA14B3"/>
    <w:rsid w:val="00BA1B26"/>
    <w:rsid w:val="00BA2D32"/>
    <w:rsid w:val="00BA2FC3"/>
    <w:rsid w:val="00BA33FE"/>
    <w:rsid w:val="00BA342D"/>
    <w:rsid w:val="00BA379C"/>
    <w:rsid w:val="00BA3E66"/>
    <w:rsid w:val="00BA423B"/>
    <w:rsid w:val="00BA45F5"/>
    <w:rsid w:val="00BA51D8"/>
    <w:rsid w:val="00BA52AD"/>
    <w:rsid w:val="00BA5943"/>
    <w:rsid w:val="00BA6E4C"/>
    <w:rsid w:val="00BA7078"/>
    <w:rsid w:val="00BA7635"/>
    <w:rsid w:val="00BA79FA"/>
    <w:rsid w:val="00BA7DA2"/>
    <w:rsid w:val="00BB011E"/>
    <w:rsid w:val="00BB01D5"/>
    <w:rsid w:val="00BB0341"/>
    <w:rsid w:val="00BB0B57"/>
    <w:rsid w:val="00BB0ECC"/>
    <w:rsid w:val="00BB12D7"/>
    <w:rsid w:val="00BB18E0"/>
    <w:rsid w:val="00BB1AB7"/>
    <w:rsid w:val="00BB21AD"/>
    <w:rsid w:val="00BB21BB"/>
    <w:rsid w:val="00BB446B"/>
    <w:rsid w:val="00BB4EBC"/>
    <w:rsid w:val="00BB5ED0"/>
    <w:rsid w:val="00BB6186"/>
    <w:rsid w:val="00BB7407"/>
    <w:rsid w:val="00BC00CD"/>
    <w:rsid w:val="00BC01BE"/>
    <w:rsid w:val="00BC055B"/>
    <w:rsid w:val="00BC07B3"/>
    <w:rsid w:val="00BC0B31"/>
    <w:rsid w:val="00BC0C7E"/>
    <w:rsid w:val="00BC17CD"/>
    <w:rsid w:val="00BC24D2"/>
    <w:rsid w:val="00BC3097"/>
    <w:rsid w:val="00BC3701"/>
    <w:rsid w:val="00BC3934"/>
    <w:rsid w:val="00BC46CF"/>
    <w:rsid w:val="00BC4813"/>
    <w:rsid w:val="00BC4E63"/>
    <w:rsid w:val="00BC5440"/>
    <w:rsid w:val="00BC5548"/>
    <w:rsid w:val="00BC60A2"/>
    <w:rsid w:val="00BC7FC9"/>
    <w:rsid w:val="00BD0274"/>
    <w:rsid w:val="00BD056F"/>
    <w:rsid w:val="00BD19DF"/>
    <w:rsid w:val="00BD267A"/>
    <w:rsid w:val="00BD2962"/>
    <w:rsid w:val="00BD3B4A"/>
    <w:rsid w:val="00BD413A"/>
    <w:rsid w:val="00BD446A"/>
    <w:rsid w:val="00BD5D9F"/>
    <w:rsid w:val="00BD5F4A"/>
    <w:rsid w:val="00BD6594"/>
    <w:rsid w:val="00BD6B6E"/>
    <w:rsid w:val="00BD71F4"/>
    <w:rsid w:val="00BD7267"/>
    <w:rsid w:val="00BE083D"/>
    <w:rsid w:val="00BE09E0"/>
    <w:rsid w:val="00BE0D84"/>
    <w:rsid w:val="00BE1699"/>
    <w:rsid w:val="00BE17C2"/>
    <w:rsid w:val="00BE2560"/>
    <w:rsid w:val="00BE3118"/>
    <w:rsid w:val="00BE3449"/>
    <w:rsid w:val="00BE4501"/>
    <w:rsid w:val="00BE4534"/>
    <w:rsid w:val="00BE4AD1"/>
    <w:rsid w:val="00BE5570"/>
    <w:rsid w:val="00BE68C7"/>
    <w:rsid w:val="00BE6953"/>
    <w:rsid w:val="00BE6A5D"/>
    <w:rsid w:val="00BE6F9B"/>
    <w:rsid w:val="00BE7263"/>
    <w:rsid w:val="00BE75CB"/>
    <w:rsid w:val="00BE7C46"/>
    <w:rsid w:val="00BF0D6C"/>
    <w:rsid w:val="00BF172C"/>
    <w:rsid w:val="00BF2BFD"/>
    <w:rsid w:val="00BF411A"/>
    <w:rsid w:val="00BF5764"/>
    <w:rsid w:val="00BF5A72"/>
    <w:rsid w:val="00BF6DF7"/>
    <w:rsid w:val="00C0084A"/>
    <w:rsid w:val="00C00886"/>
    <w:rsid w:val="00C00C83"/>
    <w:rsid w:val="00C02193"/>
    <w:rsid w:val="00C02553"/>
    <w:rsid w:val="00C04077"/>
    <w:rsid w:val="00C04176"/>
    <w:rsid w:val="00C04665"/>
    <w:rsid w:val="00C046A0"/>
    <w:rsid w:val="00C04F32"/>
    <w:rsid w:val="00C05575"/>
    <w:rsid w:val="00C05832"/>
    <w:rsid w:val="00C058DC"/>
    <w:rsid w:val="00C05AE0"/>
    <w:rsid w:val="00C06D35"/>
    <w:rsid w:val="00C06F94"/>
    <w:rsid w:val="00C113D3"/>
    <w:rsid w:val="00C11B05"/>
    <w:rsid w:val="00C11C02"/>
    <w:rsid w:val="00C1232B"/>
    <w:rsid w:val="00C12411"/>
    <w:rsid w:val="00C13E1B"/>
    <w:rsid w:val="00C13E5D"/>
    <w:rsid w:val="00C14A4D"/>
    <w:rsid w:val="00C15811"/>
    <w:rsid w:val="00C1582D"/>
    <w:rsid w:val="00C15859"/>
    <w:rsid w:val="00C15AB7"/>
    <w:rsid w:val="00C1695E"/>
    <w:rsid w:val="00C16FD5"/>
    <w:rsid w:val="00C172FE"/>
    <w:rsid w:val="00C17320"/>
    <w:rsid w:val="00C1741B"/>
    <w:rsid w:val="00C209B4"/>
    <w:rsid w:val="00C20DB7"/>
    <w:rsid w:val="00C23DA5"/>
    <w:rsid w:val="00C242F9"/>
    <w:rsid w:val="00C2473C"/>
    <w:rsid w:val="00C24963"/>
    <w:rsid w:val="00C24B09"/>
    <w:rsid w:val="00C24F30"/>
    <w:rsid w:val="00C2594D"/>
    <w:rsid w:val="00C25E93"/>
    <w:rsid w:val="00C2660A"/>
    <w:rsid w:val="00C26611"/>
    <w:rsid w:val="00C26E75"/>
    <w:rsid w:val="00C26F5C"/>
    <w:rsid w:val="00C2763D"/>
    <w:rsid w:val="00C276CA"/>
    <w:rsid w:val="00C30819"/>
    <w:rsid w:val="00C30DF0"/>
    <w:rsid w:val="00C30E30"/>
    <w:rsid w:val="00C30FA5"/>
    <w:rsid w:val="00C31020"/>
    <w:rsid w:val="00C31301"/>
    <w:rsid w:val="00C320D9"/>
    <w:rsid w:val="00C32EB9"/>
    <w:rsid w:val="00C33B02"/>
    <w:rsid w:val="00C33CC8"/>
    <w:rsid w:val="00C3500C"/>
    <w:rsid w:val="00C3553C"/>
    <w:rsid w:val="00C361F0"/>
    <w:rsid w:val="00C36360"/>
    <w:rsid w:val="00C36714"/>
    <w:rsid w:val="00C3761A"/>
    <w:rsid w:val="00C3765B"/>
    <w:rsid w:val="00C37D69"/>
    <w:rsid w:val="00C40012"/>
    <w:rsid w:val="00C40C2B"/>
    <w:rsid w:val="00C40C8F"/>
    <w:rsid w:val="00C40E57"/>
    <w:rsid w:val="00C4124C"/>
    <w:rsid w:val="00C41468"/>
    <w:rsid w:val="00C414B1"/>
    <w:rsid w:val="00C4176B"/>
    <w:rsid w:val="00C41BD3"/>
    <w:rsid w:val="00C41FA1"/>
    <w:rsid w:val="00C42397"/>
    <w:rsid w:val="00C43B95"/>
    <w:rsid w:val="00C43E78"/>
    <w:rsid w:val="00C43F7A"/>
    <w:rsid w:val="00C449EA"/>
    <w:rsid w:val="00C44D25"/>
    <w:rsid w:val="00C45BD1"/>
    <w:rsid w:val="00C4683D"/>
    <w:rsid w:val="00C46A3E"/>
    <w:rsid w:val="00C4707A"/>
    <w:rsid w:val="00C47381"/>
    <w:rsid w:val="00C47EF8"/>
    <w:rsid w:val="00C5073E"/>
    <w:rsid w:val="00C515F1"/>
    <w:rsid w:val="00C522D6"/>
    <w:rsid w:val="00C5447A"/>
    <w:rsid w:val="00C54915"/>
    <w:rsid w:val="00C54DDB"/>
    <w:rsid w:val="00C54EAD"/>
    <w:rsid w:val="00C56001"/>
    <w:rsid w:val="00C573DF"/>
    <w:rsid w:val="00C574C4"/>
    <w:rsid w:val="00C5796B"/>
    <w:rsid w:val="00C60FF1"/>
    <w:rsid w:val="00C612CD"/>
    <w:rsid w:val="00C6174E"/>
    <w:rsid w:val="00C617CC"/>
    <w:rsid w:val="00C62835"/>
    <w:rsid w:val="00C6333A"/>
    <w:rsid w:val="00C63732"/>
    <w:rsid w:val="00C63B92"/>
    <w:rsid w:val="00C63C4C"/>
    <w:rsid w:val="00C6437A"/>
    <w:rsid w:val="00C64BDC"/>
    <w:rsid w:val="00C6547F"/>
    <w:rsid w:val="00C66226"/>
    <w:rsid w:val="00C675EC"/>
    <w:rsid w:val="00C6768E"/>
    <w:rsid w:val="00C70F9B"/>
    <w:rsid w:val="00C7111C"/>
    <w:rsid w:val="00C73BDC"/>
    <w:rsid w:val="00C74057"/>
    <w:rsid w:val="00C744C8"/>
    <w:rsid w:val="00C74795"/>
    <w:rsid w:val="00C74A9B"/>
    <w:rsid w:val="00C74D8F"/>
    <w:rsid w:val="00C75670"/>
    <w:rsid w:val="00C76431"/>
    <w:rsid w:val="00C76A12"/>
    <w:rsid w:val="00C772D7"/>
    <w:rsid w:val="00C806CE"/>
    <w:rsid w:val="00C81336"/>
    <w:rsid w:val="00C817FE"/>
    <w:rsid w:val="00C818D2"/>
    <w:rsid w:val="00C81C63"/>
    <w:rsid w:val="00C81F1D"/>
    <w:rsid w:val="00C82414"/>
    <w:rsid w:val="00C831F6"/>
    <w:rsid w:val="00C83B79"/>
    <w:rsid w:val="00C83F76"/>
    <w:rsid w:val="00C83FE0"/>
    <w:rsid w:val="00C84149"/>
    <w:rsid w:val="00C84B8B"/>
    <w:rsid w:val="00C84DEE"/>
    <w:rsid w:val="00C85BD0"/>
    <w:rsid w:val="00C85DA5"/>
    <w:rsid w:val="00C86861"/>
    <w:rsid w:val="00C86C71"/>
    <w:rsid w:val="00C87176"/>
    <w:rsid w:val="00C876F8"/>
    <w:rsid w:val="00C8772E"/>
    <w:rsid w:val="00C877A0"/>
    <w:rsid w:val="00C878BA"/>
    <w:rsid w:val="00C9065C"/>
    <w:rsid w:val="00C90C9F"/>
    <w:rsid w:val="00C90CDB"/>
    <w:rsid w:val="00C917A6"/>
    <w:rsid w:val="00C91C38"/>
    <w:rsid w:val="00C9208C"/>
    <w:rsid w:val="00C92117"/>
    <w:rsid w:val="00C9242C"/>
    <w:rsid w:val="00C92E62"/>
    <w:rsid w:val="00C92ED7"/>
    <w:rsid w:val="00C930DF"/>
    <w:rsid w:val="00C937B7"/>
    <w:rsid w:val="00C94493"/>
    <w:rsid w:val="00C949CC"/>
    <w:rsid w:val="00C94C6C"/>
    <w:rsid w:val="00C94CFA"/>
    <w:rsid w:val="00C94DBC"/>
    <w:rsid w:val="00C94F51"/>
    <w:rsid w:val="00C95A57"/>
    <w:rsid w:val="00C96DD3"/>
    <w:rsid w:val="00C96DE7"/>
    <w:rsid w:val="00C96E62"/>
    <w:rsid w:val="00C96EB1"/>
    <w:rsid w:val="00C97452"/>
    <w:rsid w:val="00CA0001"/>
    <w:rsid w:val="00CA0451"/>
    <w:rsid w:val="00CA0DA7"/>
    <w:rsid w:val="00CA13F7"/>
    <w:rsid w:val="00CA15AC"/>
    <w:rsid w:val="00CA15F0"/>
    <w:rsid w:val="00CA2EF8"/>
    <w:rsid w:val="00CA34CC"/>
    <w:rsid w:val="00CA45AE"/>
    <w:rsid w:val="00CA46F2"/>
    <w:rsid w:val="00CA5564"/>
    <w:rsid w:val="00CA5D69"/>
    <w:rsid w:val="00CA69E6"/>
    <w:rsid w:val="00CA78CA"/>
    <w:rsid w:val="00CA7A98"/>
    <w:rsid w:val="00CB06B7"/>
    <w:rsid w:val="00CB1709"/>
    <w:rsid w:val="00CB19CF"/>
    <w:rsid w:val="00CB1B26"/>
    <w:rsid w:val="00CB2AE6"/>
    <w:rsid w:val="00CB2D7A"/>
    <w:rsid w:val="00CB39FB"/>
    <w:rsid w:val="00CB4373"/>
    <w:rsid w:val="00CB44AA"/>
    <w:rsid w:val="00CB4DD0"/>
    <w:rsid w:val="00CB58E1"/>
    <w:rsid w:val="00CB5AC3"/>
    <w:rsid w:val="00CB6704"/>
    <w:rsid w:val="00CB6B41"/>
    <w:rsid w:val="00CB6C21"/>
    <w:rsid w:val="00CB6E4D"/>
    <w:rsid w:val="00CB71D1"/>
    <w:rsid w:val="00CB7283"/>
    <w:rsid w:val="00CC03E9"/>
    <w:rsid w:val="00CC0D69"/>
    <w:rsid w:val="00CC0DDB"/>
    <w:rsid w:val="00CC1CB4"/>
    <w:rsid w:val="00CC2AC3"/>
    <w:rsid w:val="00CC374B"/>
    <w:rsid w:val="00CC3BD6"/>
    <w:rsid w:val="00CC4236"/>
    <w:rsid w:val="00CC4C86"/>
    <w:rsid w:val="00CC4E79"/>
    <w:rsid w:val="00CC50E2"/>
    <w:rsid w:val="00CC5443"/>
    <w:rsid w:val="00CC5F69"/>
    <w:rsid w:val="00CC60D1"/>
    <w:rsid w:val="00CC7821"/>
    <w:rsid w:val="00CC7D99"/>
    <w:rsid w:val="00CC7F6E"/>
    <w:rsid w:val="00CD0E36"/>
    <w:rsid w:val="00CD12A2"/>
    <w:rsid w:val="00CD13A4"/>
    <w:rsid w:val="00CD19B0"/>
    <w:rsid w:val="00CD1BA3"/>
    <w:rsid w:val="00CD27E1"/>
    <w:rsid w:val="00CD2A0D"/>
    <w:rsid w:val="00CD33E6"/>
    <w:rsid w:val="00CD36D8"/>
    <w:rsid w:val="00CD3A12"/>
    <w:rsid w:val="00CD3D36"/>
    <w:rsid w:val="00CD4C65"/>
    <w:rsid w:val="00CD5628"/>
    <w:rsid w:val="00CD5BBD"/>
    <w:rsid w:val="00CD5D4A"/>
    <w:rsid w:val="00CD6195"/>
    <w:rsid w:val="00CD64D0"/>
    <w:rsid w:val="00CD6637"/>
    <w:rsid w:val="00CD692C"/>
    <w:rsid w:val="00CD758A"/>
    <w:rsid w:val="00CE05AE"/>
    <w:rsid w:val="00CE134F"/>
    <w:rsid w:val="00CE1DFF"/>
    <w:rsid w:val="00CE22E4"/>
    <w:rsid w:val="00CE2A05"/>
    <w:rsid w:val="00CE2B6F"/>
    <w:rsid w:val="00CE315A"/>
    <w:rsid w:val="00CE34A0"/>
    <w:rsid w:val="00CE382D"/>
    <w:rsid w:val="00CE3A48"/>
    <w:rsid w:val="00CE3BA5"/>
    <w:rsid w:val="00CE3DFB"/>
    <w:rsid w:val="00CE3F8D"/>
    <w:rsid w:val="00CE4EA4"/>
    <w:rsid w:val="00CE599D"/>
    <w:rsid w:val="00CE5C13"/>
    <w:rsid w:val="00CE5CCF"/>
    <w:rsid w:val="00CE6774"/>
    <w:rsid w:val="00CE71AC"/>
    <w:rsid w:val="00CF0399"/>
    <w:rsid w:val="00CF03AD"/>
    <w:rsid w:val="00CF1347"/>
    <w:rsid w:val="00CF1608"/>
    <w:rsid w:val="00CF22E2"/>
    <w:rsid w:val="00CF237D"/>
    <w:rsid w:val="00CF2ED3"/>
    <w:rsid w:val="00CF3451"/>
    <w:rsid w:val="00CF50E1"/>
    <w:rsid w:val="00CF545C"/>
    <w:rsid w:val="00CF5847"/>
    <w:rsid w:val="00CF5A19"/>
    <w:rsid w:val="00CF5FBD"/>
    <w:rsid w:val="00CF6110"/>
    <w:rsid w:val="00CF6845"/>
    <w:rsid w:val="00CF7555"/>
    <w:rsid w:val="00CF7C16"/>
    <w:rsid w:val="00D00300"/>
    <w:rsid w:val="00D010D1"/>
    <w:rsid w:val="00D010E3"/>
    <w:rsid w:val="00D01163"/>
    <w:rsid w:val="00D01ABF"/>
    <w:rsid w:val="00D02BDE"/>
    <w:rsid w:val="00D03100"/>
    <w:rsid w:val="00D0324F"/>
    <w:rsid w:val="00D03763"/>
    <w:rsid w:val="00D03C76"/>
    <w:rsid w:val="00D03D7B"/>
    <w:rsid w:val="00D05B22"/>
    <w:rsid w:val="00D05C9C"/>
    <w:rsid w:val="00D05D55"/>
    <w:rsid w:val="00D06453"/>
    <w:rsid w:val="00D0691B"/>
    <w:rsid w:val="00D07284"/>
    <w:rsid w:val="00D07913"/>
    <w:rsid w:val="00D1010E"/>
    <w:rsid w:val="00D101B3"/>
    <w:rsid w:val="00D10BA1"/>
    <w:rsid w:val="00D11197"/>
    <w:rsid w:val="00D1137A"/>
    <w:rsid w:val="00D1164D"/>
    <w:rsid w:val="00D11684"/>
    <w:rsid w:val="00D11E0A"/>
    <w:rsid w:val="00D127B7"/>
    <w:rsid w:val="00D13AEB"/>
    <w:rsid w:val="00D13F30"/>
    <w:rsid w:val="00D14C73"/>
    <w:rsid w:val="00D152D7"/>
    <w:rsid w:val="00D15E4A"/>
    <w:rsid w:val="00D16A68"/>
    <w:rsid w:val="00D16B9E"/>
    <w:rsid w:val="00D16FCB"/>
    <w:rsid w:val="00D17028"/>
    <w:rsid w:val="00D17501"/>
    <w:rsid w:val="00D20155"/>
    <w:rsid w:val="00D2050A"/>
    <w:rsid w:val="00D20C04"/>
    <w:rsid w:val="00D2103F"/>
    <w:rsid w:val="00D22693"/>
    <w:rsid w:val="00D22982"/>
    <w:rsid w:val="00D22A7A"/>
    <w:rsid w:val="00D23702"/>
    <w:rsid w:val="00D23905"/>
    <w:rsid w:val="00D23F5D"/>
    <w:rsid w:val="00D240BB"/>
    <w:rsid w:val="00D240D9"/>
    <w:rsid w:val="00D25725"/>
    <w:rsid w:val="00D2575C"/>
    <w:rsid w:val="00D269F2"/>
    <w:rsid w:val="00D26DB7"/>
    <w:rsid w:val="00D27230"/>
    <w:rsid w:val="00D30695"/>
    <w:rsid w:val="00D307EE"/>
    <w:rsid w:val="00D30B13"/>
    <w:rsid w:val="00D31539"/>
    <w:rsid w:val="00D31833"/>
    <w:rsid w:val="00D325ED"/>
    <w:rsid w:val="00D32DDD"/>
    <w:rsid w:val="00D33AE1"/>
    <w:rsid w:val="00D347EC"/>
    <w:rsid w:val="00D34CDF"/>
    <w:rsid w:val="00D35272"/>
    <w:rsid w:val="00D352A3"/>
    <w:rsid w:val="00D358D2"/>
    <w:rsid w:val="00D35BC4"/>
    <w:rsid w:val="00D361EA"/>
    <w:rsid w:val="00D36483"/>
    <w:rsid w:val="00D36604"/>
    <w:rsid w:val="00D36E33"/>
    <w:rsid w:val="00D375FA"/>
    <w:rsid w:val="00D37854"/>
    <w:rsid w:val="00D37A77"/>
    <w:rsid w:val="00D40462"/>
    <w:rsid w:val="00D40F53"/>
    <w:rsid w:val="00D411DD"/>
    <w:rsid w:val="00D42622"/>
    <w:rsid w:val="00D42957"/>
    <w:rsid w:val="00D42F13"/>
    <w:rsid w:val="00D43442"/>
    <w:rsid w:val="00D43669"/>
    <w:rsid w:val="00D43FD0"/>
    <w:rsid w:val="00D44C76"/>
    <w:rsid w:val="00D45175"/>
    <w:rsid w:val="00D45491"/>
    <w:rsid w:val="00D45736"/>
    <w:rsid w:val="00D45EF9"/>
    <w:rsid w:val="00D46A8A"/>
    <w:rsid w:val="00D46AD2"/>
    <w:rsid w:val="00D46C06"/>
    <w:rsid w:val="00D475F5"/>
    <w:rsid w:val="00D47A06"/>
    <w:rsid w:val="00D47EC0"/>
    <w:rsid w:val="00D504EE"/>
    <w:rsid w:val="00D50693"/>
    <w:rsid w:val="00D5072E"/>
    <w:rsid w:val="00D50D0C"/>
    <w:rsid w:val="00D5269A"/>
    <w:rsid w:val="00D52F5D"/>
    <w:rsid w:val="00D53CE1"/>
    <w:rsid w:val="00D54813"/>
    <w:rsid w:val="00D55ED5"/>
    <w:rsid w:val="00D56CE9"/>
    <w:rsid w:val="00D5755A"/>
    <w:rsid w:val="00D609EE"/>
    <w:rsid w:val="00D6100E"/>
    <w:rsid w:val="00D6120B"/>
    <w:rsid w:val="00D6127A"/>
    <w:rsid w:val="00D618E2"/>
    <w:rsid w:val="00D61B73"/>
    <w:rsid w:val="00D61CDE"/>
    <w:rsid w:val="00D62B36"/>
    <w:rsid w:val="00D62B6B"/>
    <w:rsid w:val="00D62DFC"/>
    <w:rsid w:val="00D63CE8"/>
    <w:rsid w:val="00D63E51"/>
    <w:rsid w:val="00D6446F"/>
    <w:rsid w:val="00D66045"/>
    <w:rsid w:val="00D663DF"/>
    <w:rsid w:val="00D6660F"/>
    <w:rsid w:val="00D66669"/>
    <w:rsid w:val="00D66763"/>
    <w:rsid w:val="00D66852"/>
    <w:rsid w:val="00D67304"/>
    <w:rsid w:val="00D67918"/>
    <w:rsid w:val="00D70115"/>
    <w:rsid w:val="00D7032F"/>
    <w:rsid w:val="00D70997"/>
    <w:rsid w:val="00D71628"/>
    <w:rsid w:val="00D718F4"/>
    <w:rsid w:val="00D71A91"/>
    <w:rsid w:val="00D729F4"/>
    <w:rsid w:val="00D74122"/>
    <w:rsid w:val="00D7450E"/>
    <w:rsid w:val="00D74ED6"/>
    <w:rsid w:val="00D75246"/>
    <w:rsid w:val="00D763AC"/>
    <w:rsid w:val="00D766B4"/>
    <w:rsid w:val="00D77ADB"/>
    <w:rsid w:val="00D80247"/>
    <w:rsid w:val="00D80B38"/>
    <w:rsid w:val="00D812CC"/>
    <w:rsid w:val="00D81BA2"/>
    <w:rsid w:val="00D824D4"/>
    <w:rsid w:val="00D82B62"/>
    <w:rsid w:val="00D835FB"/>
    <w:rsid w:val="00D8378C"/>
    <w:rsid w:val="00D83AA5"/>
    <w:rsid w:val="00D840D5"/>
    <w:rsid w:val="00D842E9"/>
    <w:rsid w:val="00D844E6"/>
    <w:rsid w:val="00D84E62"/>
    <w:rsid w:val="00D84FCF"/>
    <w:rsid w:val="00D85941"/>
    <w:rsid w:val="00D85CF1"/>
    <w:rsid w:val="00D86363"/>
    <w:rsid w:val="00D86B2D"/>
    <w:rsid w:val="00D87252"/>
    <w:rsid w:val="00D87371"/>
    <w:rsid w:val="00D87FDA"/>
    <w:rsid w:val="00D90216"/>
    <w:rsid w:val="00D911AF"/>
    <w:rsid w:val="00D919F4"/>
    <w:rsid w:val="00D91F96"/>
    <w:rsid w:val="00D924DA"/>
    <w:rsid w:val="00D926C9"/>
    <w:rsid w:val="00D92D2B"/>
    <w:rsid w:val="00D94305"/>
    <w:rsid w:val="00D9440A"/>
    <w:rsid w:val="00D94B3B"/>
    <w:rsid w:val="00D9512A"/>
    <w:rsid w:val="00D95309"/>
    <w:rsid w:val="00D956DD"/>
    <w:rsid w:val="00D9616B"/>
    <w:rsid w:val="00D96CAE"/>
    <w:rsid w:val="00D972C5"/>
    <w:rsid w:val="00D9730A"/>
    <w:rsid w:val="00D97467"/>
    <w:rsid w:val="00D97BEC"/>
    <w:rsid w:val="00D97C1A"/>
    <w:rsid w:val="00DA00EB"/>
    <w:rsid w:val="00DA08AA"/>
    <w:rsid w:val="00DA0FB3"/>
    <w:rsid w:val="00DA1F52"/>
    <w:rsid w:val="00DA23D7"/>
    <w:rsid w:val="00DA2538"/>
    <w:rsid w:val="00DA28DE"/>
    <w:rsid w:val="00DA358E"/>
    <w:rsid w:val="00DA377C"/>
    <w:rsid w:val="00DA3CAB"/>
    <w:rsid w:val="00DA58CE"/>
    <w:rsid w:val="00DA5A84"/>
    <w:rsid w:val="00DA6581"/>
    <w:rsid w:val="00DA739A"/>
    <w:rsid w:val="00DB0830"/>
    <w:rsid w:val="00DB094D"/>
    <w:rsid w:val="00DB0B36"/>
    <w:rsid w:val="00DB0BFE"/>
    <w:rsid w:val="00DB0E8B"/>
    <w:rsid w:val="00DB261A"/>
    <w:rsid w:val="00DB2DBF"/>
    <w:rsid w:val="00DB31F9"/>
    <w:rsid w:val="00DB363E"/>
    <w:rsid w:val="00DB3B1E"/>
    <w:rsid w:val="00DB3B81"/>
    <w:rsid w:val="00DB40BB"/>
    <w:rsid w:val="00DB4333"/>
    <w:rsid w:val="00DB5412"/>
    <w:rsid w:val="00DB6438"/>
    <w:rsid w:val="00DB64E9"/>
    <w:rsid w:val="00DB6739"/>
    <w:rsid w:val="00DB688C"/>
    <w:rsid w:val="00DB6BF2"/>
    <w:rsid w:val="00DB6F1D"/>
    <w:rsid w:val="00DB7024"/>
    <w:rsid w:val="00DB7A2F"/>
    <w:rsid w:val="00DB7DA7"/>
    <w:rsid w:val="00DB7DEA"/>
    <w:rsid w:val="00DC1D08"/>
    <w:rsid w:val="00DC20E1"/>
    <w:rsid w:val="00DC20E5"/>
    <w:rsid w:val="00DC3392"/>
    <w:rsid w:val="00DC34F7"/>
    <w:rsid w:val="00DC3C7E"/>
    <w:rsid w:val="00DC54B1"/>
    <w:rsid w:val="00DC5C33"/>
    <w:rsid w:val="00DC5FB8"/>
    <w:rsid w:val="00DC6FC5"/>
    <w:rsid w:val="00DC702C"/>
    <w:rsid w:val="00DC789B"/>
    <w:rsid w:val="00DD0093"/>
    <w:rsid w:val="00DD0CDF"/>
    <w:rsid w:val="00DD1659"/>
    <w:rsid w:val="00DD1EF4"/>
    <w:rsid w:val="00DD2A10"/>
    <w:rsid w:val="00DD3378"/>
    <w:rsid w:val="00DD3C09"/>
    <w:rsid w:val="00DD3F0F"/>
    <w:rsid w:val="00DD46F7"/>
    <w:rsid w:val="00DD53C5"/>
    <w:rsid w:val="00DD558E"/>
    <w:rsid w:val="00DD59E7"/>
    <w:rsid w:val="00DD5AC2"/>
    <w:rsid w:val="00DD5FC8"/>
    <w:rsid w:val="00DD5FF6"/>
    <w:rsid w:val="00DD60C7"/>
    <w:rsid w:val="00DD660D"/>
    <w:rsid w:val="00DD68D1"/>
    <w:rsid w:val="00DD6AE8"/>
    <w:rsid w:val="00DE0541"/>
    <w:rsid w:val="00DE08C2"/>
    <w:rsid w:val="00DE15CD"/>
    <w:rsid w:val="00DE1C80"/>
    <w:rsid w:val="00DE25E0"/>
    <w:rsid w:val="00DE272F"/>
    <w:rsid w:val="00DE39E6"/>
    <w:rsid w:val="00DE3EF3"/>
    <w:rsid w:val="00DE3F31"/>
    <w:rsid w:val="00DE42C0"/>
    <w:rsid w:val="00DE44DA"/>
    <w:rsid w:val="00DE4532"/>
    <w:rsid w:val="00DE4596"/>
    <w:rsid w:val="00DE4DE4"/>
    <w:rsid w:val="00DE4FC3"/>
    <w:rsid w:val="00DE554E"/>
    <w:rsid w:val="00DE5664"/>
    <w:rsid w:val="00DE5BE6"/>
    <w:rsid w:val="00DE5C14"/>
    <w:rsid w:val="00DE6448"/>
    <w:rsid w:val="00DE7316"/>
    <w:rsid w:val="00DE7814"/>
    <w:rsid w:val="00DE7951"/>
    <w:rsid w:val="00DE7A4B"/>
    <w:rsid w:val="00DE7F45"/>
    <w:rsid w:val="00DF006C"/>
    <w:rsid w:val="00DF04E9"/>
    <w:rsid w:val="00DF0D8B"/>
    <w:rsid w:val="00DF16AD"/>
    <w:rsid w:val="00DF384B"/>
    <w:rsid w:val="00DF3F96"/>
    <w:rsid w:val="00DF429F"/>
    <w:rsid w:val="00DF44CE"/>
    <w:rsid w:val="00DF4730"/>
    <w:rsid w:val="00DF47A1"/>
    <w:rsid w:val="00DF5134"/>
    <w:rsid w:val="00DF5686"/>
    <w:rsid w:val="00DF5829"/>
    <w:rsid w:val="00DF5B7F"/>
    <w:rsid w:val="00DF618A"/>
    <w:rsid w:val="00DF6AEC"/>
    <w:rsid w:val="00DF71E8"/>
    <w:rsid w:val="00E0189C"/>
    <w:rsid w:val="00E01A9E"/>
    <w:rsid w:val="00E0208A"/>
    <w:rsid w:val="00E0278B"/>
    <w:rsid w:val="00E029AB"/>
    <w:rsid w:val="00E04A88"/>
    <w:rsid w:val="00E04CB6"/>
    <w:rsid w:val="00E055E7"/>
    <w:rsid w:val="00E057C0"/>
    <w:rsid w:val="00E06703"/>
    <w:rsid w:val="00E06B68"/>
    <w:rsid w:val="00E07BCE"/>
    <w:rsid w:val="00E10B41"/>
    <w:rsid w:val="00E11F41"/>
    <w:rsid w:val="00E1226E"/>
    <w:rsid w:val="00E123FF"/>
    <w:rsid w:val="00E1299C"/>
    <w:rsid w:val="00E1354A"/>
    <w:rsid w:val="00E1363A"/>
    <w:rsid w:val="00E13FAE"/>
    <w:rsid w:val="00E14938"/>
    <w:rsid w:val="00E1562A"/>
    <w:rsid w:val="00E165D1"/>
    <w:rsid w:val="00E1690A"/>
    <w:rsid w:val="00E16BC6"/>
    <w:rsid w:val="00E16E0E"/>
    <w:rsid w:val="00E1737C"/>
    <w:rsid w:val="00E176F3"/>
    <w:rsid w:val="00E1782F"/>
    <w:rsid w:val="00E17CEF"/>
    <w:rsid w:val="00E2036E"/>
    <w:rsid w:val="00E20902"/>
    <w:rsid w:val="00E210D5"/>
    <w:rsid w:val="00E215EA"/>
    <w:rsid w:val="00E220BE"/>
    <w:rsid w:val="00E2310C"/>
    <w:rsid w:val="00E237D4"/>
    <w:rsid w:val="00E23C87"/>
    <w:rsid w:val="00E23FA8"/>
    <w:rsid w:val="00E24EDC"/>
    <w:rsid w:val="00E251FF"/>
    <w:rsid w:val="00E2528B"/>
    <w:rsid w:val="00E254C4"/>
    <w:rsid w:val="00E25800"/>
    <w:rsid w:val="00E268E9"/>
    <w:rsid w:val="00E27414"/>
    <w:rsid w:val="00E2772B"/>
    <w:rsid w:val="00E30FBE"/>
    <w:rsid w:val="00E3117B"/>
    <w:rsid w:val="00E313E0"/>
    <w:rsid w:val="00E31578"/>
    <w:rsid w:val="00E32A76"/>
    <w:rsid w:val="00E32D6A"/>
    <w:rsid w:val="00E333B2"/>
    <w:rsid w:val="00E34B6A"/>
    <w:rsid w:val="00E35B36"/>
    <w:rsid w:val="00E35D24"/>
    <w:rsid w:val="00E35FF5"/>
    <w:rsid w:val="00E36E3A"/>
    <w:rsid w:val="00E37443"/>
    <w:rsid w:val="00E37827"/>
    <w:rsid w:val="00E379F0"/>
    <w:rsid w:val="00E4012F"/>
    <w:rsid w:val="00E4117D"/>
    <w:rsid w:val="00E41C04"/>
    <w:rsid w:val="00E42529"/>
    <w:rsid w:val="00E42B81"/>
    <w:rsid w:val="00E4312E"/>
    <w:rsid w:val="00E432C7"/>
    <w:rsid w:val="00E435D3"/>
    <w:rsid w:val="00E444CD"/>
    <w:rsid w:val="00E44F83"/>
    <w:rsid w:val="00E455A6"/>
    <w:rsid w:val="00E45C57"/>
    <w:rsid w:val="00E45F8B"/>
    <w:rsid w:val="00E462A1"/>
    <w:rsid w:val="00E46B8E"/>
    <w:rsid w:val="00E46C42"/>
    <w:rsid w:val="00E46E96"/>
    <w:rsid w:val="00E4761D"/>
    <w:rsid w:val="00E47709"/>
    <w:rsid w:val="00E478E8"/>
    <w:rsid w:val="00E504C0"/>
    <w:rsid w:val="00E50DDC"/>
    <w:rsid w:val="00E51425"/>
    <w:rsid w:val="00E5147F"/>
    <w:rsid w:val="00E52189"/>
    <w:rsid w:val="00E52859"/>
    <w:rsid w:val="00E53D58"/>
    <w:rsid w:val="00E54290"/>
    <w:rsid w:val="00E54C12"/>
    <w:rsid w:val="00E555BF"/>
    <w:rsid w:val="00E5661D"/>
    <w:rsid w:val="00E574F3"/>
    <w:rsid w:val="00E60A2D"/>
    <w:rsid w:val="00E6190D"/>
    <w:rsid w:val="00E61DCC"/>
    <w:rsid w:val="00E62BCC"/>
    <w:rsid w:val="00E62E4B"/>
    <w:rsid w:val="00E6370C"/>
    <w:rsid w:val="00E637E1"/>
    <w:rsid w:val="00E63CAE"/>
    <w:rsid w:val="00E643BC"/>
    <w:rsid w:val="00E64A0F"/>
    <w:rsid w:val="00E654D8"/>
    <w:rsid w:val="00E65B8E"/>
    <w:rsid w:val="00E65BC9"/>
    <w:rsid w:val="00E6630F"/>
    <w:rsid w:val="00E67DE0"/>
    <w:rsid w:val="00E7039E"/>
    <w:rsid w:val="00E70C4F"/>
    <w:rsid w:val="00E7100C"/>
    <w:rsid w:val="00E71A5D"/>
    <w:rsid w:val="00E72638"/>
    <w:rsid w:val="00E72AC3"/>
    <w:rsid w:val="00E7316B"/>
    <w:rsid w:val="00E73559"/>
    <w:rsid w:val="00E74D70"/>
    <w:rsid w:val="00E75C96"/>
    <w:rsid w:val="00E76FCF"/>
    <w:rsid w:val="00E76FE3"/>
    <w:rsid w:val="00E76FF1"/>
    <w:rsid w:val="00E817E0"/>
    <w:rsid w:val="00E81BF7"/>
    <w:rsid w:val="00E81C45"/>
    <w:rsid w:val="00E833F6"/>
    <w:rsid w:val="00E838CD"/>
    <w:rsid w:val="00E83F44"/>
    <w:rsid w:val="00E84BFB"/>
    <w:rsid w:val="00E84F3C"/>
    <w:rsid w:val="00E867E9"/>
    <w:rsid w:val="00E872E8"/>
    <w:rsid w:val="00E87A28"/>
    <w:rsid w:val="00E9042B"/>
    <w:rsid w:val="00E90643"/>
    <w:rsid w:val="00E90879"/>
    <w:rsid w:val="00E9120E"/>
    <w:rsid w:val="00E91966"/>
    <w:rsid w:val="00E91CA8"/>
    <w:rsid w:val="00E91D82"/>
    <w:rsid w:val="00E91EE7"/>
    <w:rsid w:val="00E9207D"/>
    <w:rsid w:val="00E92133"/>
    <w:rsid w:val="00E92642"/>
    <w:rsid w:val="00E92768"/>
    <w:rsid w:val="00E9290A"/>
    <w:rsid w:val="00E93011"/>
    <w:rsid w:val="00E94256"/>
    <w:rsid w:val="00E9429C"/>
    <w:rsid w:val="00E948E0"/>
    <w:rsid w:val="00E94A44"/>
    <w:rsid w:val="00E958DB"/>
    <w:rsid w:val="00E95E72"/>
    <w:rsid w:val="00E96314"/>
    <w:rsid w:val="00E96BD4"/>
    <w:rsid w:val="00E971EC"/>
    <w:rsid w:val="00E97643"/>
    <w:rsid w:val="00E9780F"/>
    <w:rsid w:val="00EA0E4D"/>
    <w:rsid w:val="00EA17BA"/>
    <w:rsid w:val="00EA1F2E"/>
    <w:rsid w:val="00EA2C12"/>
    <w:rsid w:val="00EA3525"/>
    <w:rsid w:val="00EA3CC1"/>
    <w:rsid w:val="00EA4579"/>
    <w:rsid w:val="00EA48EB"/>
    <w:rsid w:val="00EA497D"/>
    <w:rsid w:val="00EA4FB5"/>
    <w:rsid w:val="00EA515D"/>
    <w:rsid w:val="00EA6F33"/>
    <w:rsid w:val="00EA7E3D"/>
    <w:rsid w:val="00EB08AA"/>
    <w:rsid w:val="00EB0906"/>
    <w:rsid w:val="00EB0FBA"/>
    <w:rsid w:val="00EB11D4"/>
    <w:rsid w:val="00EB1A65"/>
    <w:rsid w:val="00EB2337"/>
    <w:rsid w:val="00EB2F2B"/>
    <w:rsid w:val="00EB35CB"/>
    <w:rsid w:val="00EB3882"/>
    <w:rsid w:val="00EB3AAB"/>
    <w:rsid w:val="00EB3E31"/>
    <w:rsid w:val="00EB4FAB"/>
    <w:rsid w:val="00EB4FDD"/>
    <w:rsid w:val="00EB506C"/>
    <w:rsid w:val="00EB5B7E"/>
    <w:rsid w:val="00EB6578"/>
    <w:rsid w:val="00EB69EE"/>
    <w:rsid w:val="00EC1108"/>
    <w:rsid w:val="00EC1962"/>
    <w:rsid w:val="00EC19D3"/>
    <w:rsid w:val="00EC3609"/>
    <w:rsid w:val="00EC3DB8"/>
    <w:rsid w:val="00EC3E7C"/>
    <w:rsid w:val="00EC4D0C"/>
    <w:rsid w:val="00EC5685"/>
    <w:rsid w:val="00EC56E6"/>
    <w:rsid w:val="00EC598B"/>
    <w:rsid w:val="00EC5B4B"/>
    <w:rsid w:val="00EC5FAF"/>
    <w:rsid w:val="00EC6229"/>
    <w:rsid w:val="00EC631B"/>
    <w:rsid w:val="00EC6FD6"/>
    <w:rsid w:val="00EC70FE"/>
    <w:rsid w:val="00EC792E"/>
    <w:rsid w:val="00ED030C"/>
    <w:rsid w:val="00ED1435"/>
    <w:rsid w:val="00ED1528"/>
    <w:rsid w:val="00ED1C9B"/>
    <w:rsid w:val="00ED241E"/>
    <w:rsid w:val="00ED2852"/>
    <w:rsid w:val="00ED2A09"/>
    <w:rsid w:val="00ED2AF0"/>
    <w:rsid w:val="00ED35FF"/>
    <w:rsid w:val="00ED399F"/>
    <w:rsid w:val="00ED3E3C"/>
    <w:rsid w:val="00ED44FA"/>
    <w:rsid w:val="00ED4633"/>
    <w:rsid w:val="00ED4FCB"/>
    <w:rsid w:val="00ED5343"/>
    <w:rsid w:val="00ED6434"/>
    <w:rsid w:val="00ED6F0A"/>
    <w:rsid w:val="00ED71EB"/>
    <w:rsid w:val="00ED75CB"/>
    <w:rsid w:val="00EE007E"/>
    <w:rsid w:val="00EE0569"/>
    <w:rsid w:val="00EE069F"/>
    <w:rsid w:val="00EE1601"/>
    <w:rsid w:val="00EE2149"/>
    <w:rsid w:val="00EE2CF3"/>
    <w:rsid w:val="00EE317A"/>
    <w:rsid w:val="00EE371D"/>
    <w:rsid w:val="00EE388C"/>
    <w:rsid w:val="00EE4C4D"/>
    <w:rsid w:val="00EE5BE0"/>
    <w:rsid w:val="00EE6537"/>
    <w:rsid w:val="00EE6852"/>
    <w:rsid w:val="00EE7295"/>
    <w:rsid w:val="00EE7A86"/>
    <w:rsid w:val="00EE7A97"/>
    <w:rsid w:val="00EF0654"/>
    <w:rsid w:val="00EF09DF"/>
    <w:rsid w:val="00EF0C66"/>
    <w:rsid w:val="00EF1823"/>
    <w:rsid w:val="00EF1B94"/>
    <w:rsid w:val="00EF1BCC"/>
    <w:rsid w:val="00EF256C"/>
    <w:rsid w:val="00EF3CBA"/>
    <w:rsid w:val="00EF3DAB"/>
    <w:rsid w:val="00EF4D96"/>
    <w:rsid w:val="00EF4FB2"/>
    <w:rsid w:val="00EF51E1"/>
    <w:rsid w:val="00EF5D41"/>
    <w:rsid w:val="00EF63A0"/>
    <w:rsid w:val="00EF6537"/>
    <w:rsid w:val="00EF65D7"/>
    <w:rsid w:val="00EF7BA7"/>
    <w:rsid w:val="00EF7D10"/>
    <w:rsid w:val="00F0014D"/>
    <w:rsid w:val="00F00262"/>
    <w:rsid w:val="00F00D5E"/>
    <w:rsid w:val="00F018AE"/>
    <w:rsid w:val="00F01E2A"/>
    <w:rsid w:val="00F02B68"/>
    <w:rsid w:val="00F02D1C"/>
    <w:rsid w:val="00F03B20"/>
    <w:rsid w:val="00F03B76"/>
    <w:rsid w:val="00F03E6B"/>
    <w:rsid w:val="00F040D2"/>
    <w:rsid w:val="00F045FE"/>
    <w:rsid w:val="00F055B3"/>
    <w:rsid w:val="00F05772"/>
    <w:rsid w:val="00F05A85"/>
    <w:rsid w:val="00F070D5"/>
    <w:rsid w:val="00F071C3"/>
    <w:rsid w:val="00F10335"/>
    <w:rsid w:val="00F10BCB"/>
    <w:rsid w:val="00F10DE7"/>
    <w:rsid w:val="00F10FE5"/>
    <w:rsid w:val="00F1174A"/>
    <w:rsid w:val="00F1241D"/>
    <w:rsid w:val="00F13225"/>
    <w:rsid w:val="00F132B4"/>
    <w:rsid w:val="00F141E9"/>
    <w:rsid w:val="00F143D3"/>
    <w:rsid w:val="00F1464F"/>
    <w:rsid w:val="00F162BD"/>
    <w:rsid w:val="00F164E6"/>
    <w:rsid w:val="00F175D7"/>
    <w:rsid w:val="00F205F0"/>
    <w:rsid w:val="00F20E7E"/>
    <w:rsid w:val="00F21332"/>
    <w:rsid w:val="00F21E2B"/>
    <w:rsid w:val="00F21F94"/>
    <w:rsid w:val="00F22D1E"/>
    <w:rsid w:val="00F23220"/>
    <w:rsid w:val="00F2367B"/>
    <w:rsid w:val="00F237C7"/>
    <w:rsid w:val="00F23DCA"/>
    <w:rsid w:val="00F23E2E"/>
    <w:rsid w:val="00F2464C"/>
    <w:rsid w:val="00F2578D"/>
    <w:rsid w:val="00F26169"/>
    <w:rsid w:val="00F26496"/>
    <w:rsid w:val="00F27118"/>
    <w:rsid w:val="00F3046A"/>
    <w:rsid w:val="00F3086B"/>
    <w:rsid w:val="00F31253"/>
    <w:rsid w:val="00F31411"/>
    <w:rsid w:val="00F3146A"/>
    <w:rsid w:val="00F31525"/>
    <w:rsid w:val="00F316DF"/>
    <w:rsid w:val="00F317B9"/>
    <w:rsid w:val="00F31B0A"/>
    <w:rsid w:val="00F32ACB"/>
    <w:rsid w:val="00F333DD"/>
    <w:rsid w:val="00F33C1C"/>
    <w:rsid w:val="00F3493F"/>
    <w:rsid w:val="00F34FAD"/>
    <w:rsid w:val="00F35789"/>
    <w:rsid w:val="00F35EF4"/>
    <w:rsid w:val="00F36743"/>
    <w:rsid w:val="00F36BA4"/>
    <w:rsid w:val="00F36CA0"/>
    <w:rsid w:val="00F36CCB"/>
    <w:rsid w:val="00F36D01"/>
    <w:rsid w:val="00F3724F"/>
    <w:rsid w:val="00F37BB5"/>
    <w:rsid w:val="00F40AD1"/>
    <w:rsid w:val="00F42250"/>
    <w:rsid w:val="00F42DD3"/>
    <w:rsid w:val="00F4327B"/>
    <w:rsid w:val="00F4431A"/>
    <w:rsid w:val="00F444BA"/>
    <w:rsid w:val="00F44C61"/>
    <w:rsid w:val="00F44D2C"/>
    <w:rsid w:val="00F459A0"/>
    <w:rsid w:val="00F45B98"/>
    <w:rsid w:val="00F4647C"/>
    <w:rsid w:val="00F469D3"/>
    <w:rsid w:val="00F4728E"/>
    <w:rsid w:val="00F47338"/>
    <w:rsid w:val="00F47428"/>
    <w:rsid w:val="00F47D02"/>
    <w:rsid w:val="00F500AF"/>
    <w:rsid w:val="00F50409"/>
    <w:rsid w:val="00F507C7"/>
    <w:rsid w:val="00F50D11"/>
    <w:rsid w:val="00F50FAF"/>
    <w:rsid w:val="00F51212"/>
    <w:rsid w:val="00F51450"/>
    <w:rsid w:val="00F51D86"/>
    <w:rsid w:val="00F52538"/>
    <w:rsid w:val="00F52ADD"/>
    <w:rsid w:val="00F531A0"/>
    <w:rsid w:val="00F53741"/>
    <w:rsid w:val="00F53B29"/>
    <w:rsid w:val="00F53F35"/>
    <w:rsid w:val="00F547C6"/>
    <w:rsid w:val="00F55538"/>
    <w:rsid w:val="00F55787"/>
    <w:rsid w:val="00F5616C"/>
    <w:rsid w:val="00F565A9"/>
    <w:rsid w:val="00F568A6"/>
    <w:rsid w:val="00F60197"/>
    <w:rsid w:val="00F6062A"/>
    <w:rsid w:val="00F608CF"/>
    <w:rsid w:val="00F62363"/>
    <w:rsid w:val="00F62BF0"/>
    <w:rsid w:val="00F63214"/>
    <w:rsid w:val="00F6340E"/>
    <w:rsid w:val="00F6354A"/>
    <w:rsid w:val="00F644E2"/>
    <w:rsid w:val="00F6464B"/>
    <w:rsid w:val="00F6511F"/>
    <w:rsid w:val="00F657E1"/>
    <w:rsid w:val="00F66029"/>
    <w:rsid w:val="00F672EC"/>
    <w:rsid w:val="00F7197C"/>
    <w:rsid w:val="00F7272C"/>
    <w:rsid w:val="00F735FD"/>
    <w:rsid w:val="00F745DE"/>
    <w:rsid w:val="00F74DEB"/>
    <w:rsid w:val="00F75DF0"/>
    <w:rsid w:val="00F760B3"/>
    <w:rsid w:val="00F779B3"/>
    <w:rsid w:val="00F80281"/>
    <w:rsid w:val="00F8085F"/>
    <w:rsid w:val="00F80FFD"/>
    <w:rsid w:val="00F8100A"/>
    <w:rsid w:val="00F81A38"/>
    <w:rsid w:val="00F81D87"/>
    <w:rsid w:val="00F82353"/>
    <w:rsid w:val="00F83F77"/>
    <w:rsid w:val="00F84215"/>
    <w:rsid w:val="00F846E1"/>
    <w:rsid w:val="00F850CA"/>
    <w:rsid w:val="00F85BE6"/>
    <w:rsid w:val="00F85D7E"/>
    <w:rsid w:val="00F85EBA"/>
    <w:rsid w:val="00F86019"/>
    <w:rsid w:val="00F86135"/>
    <w:rsid w:val="00F86863"/>
    <w:rsid w:val="00F87948"/>
    <w:rsid w:val="00F87EB1"/>
    <w:rsid w:val="00F90B7E"/>
    <w:rsid w:val="00F91479"/>
    <w:rsid w:val="00F91E4F"/>
    <w:rsid w:val="00F92D23"/>
    <w:rsid w:val="00F934A7"/>
    <w:rsid w:val="00F9429C"/>
    <w:rsid w:val="00F95613"/>
    <w:rsid w:val="00F957E0"/>
    <w:rsid w:val="00F96306"/>
    <w:rsid w:val="00F96E7C"/>
    <w:rsid w:val="00F97143"/>
    <w:rsid w:val="00F97FA9"/>
    <w:rsid w:val="00FA0B65"/>
    <w:rsid w:val="00FA1476"/>
    <w:rsid w:val="00FA196F"/>
    <w:rsid w:val="00FA19B3"/>
    <w:rsid w:val="00FA28ED"/>
    <w:rsid w:val="00FA2A7E"/>
    <w:rsid w:val="00FA3AD6"/>
    <w:rsid w:val="00FA40E5"/>
    <w:rsid w:val="00FA4FC2"/>
    <w:rsid w:val="00FA5BD5"/>
    <w:rsid w:val="00FA6061"/>
    <w:rsid w:val="00FA6B0E"/>
    <w:rsid w:val="00FA7D28"/>
    <w:rsid w:val="00FB04DB"/>
    <w:rsid w:val="00FB0D29"/>
    <w:rsid w:val="00FB131B"/>
    <w:rsid w:val="00FB1FE1"/>
    <w:rsid w:val="00FB27AB"/>
    <w:rsid w:val="00FB27EC"/>
    <w:rsid w:val="00FB2843"/>
    <w:rsid w:val="00FB2BFB"/>
    <w:rsid w:val="00FB343C"/>
    <w:rsid w:val="00FB3AAB"/>
    <w:rsid w:val="00FB44E8"/>
    <w:rsid w:val="00FB49F7"/>
    <w:rsid w:val="00FB4D0A"/>
    <w:rsid w:val="00FB59A7"/>
    <w:rsid w:val="00FB633D"/>
    <w:rsid w:val="00FB675B"/>
    <w:rsid w:val="00FB6944"/>
    <w:rsid w:val="00FB6A1E"/>
    <w:rsid w:val="00FB6A32"/>
    <w:rsid w:val="00FB708C"/>
    <w:rsid w:val="00FB7201"/>
    <w:rsid w:val="00FB7424"/>
    <w:rsid w:val="00FB7C2D"/>
    <w:rsid w:val="00FC01DA"/>
    <w:rsid w:val="00FC0365"/>
    <w:rsid w:val="00FC04B1"/>
    <w:rsid w:val="00FC1BCB"/>
    <w:rsid w:val="00FC27B6"/>
    <w:rsid w:val="00FC313A"/>
    <w:rsid w:val="00FC32CB"/>
    <w:rsid w:val="00FC408E"/>
    <w:rsid w:val="00FC4620"/>
    <w:rsid w:val="00FC55C5"/>
    <w:rsid w:val="00FC57A9"/>
    <w:rsid w:val="00FC5C97"/>
    <w:rsid w:val="00FC6DE8"/>
    <w:rsid w:val="00FC7369"/>
    <w:rsid w:val="00FD01BC"/>
    <w:rsid w:val="00FD0324"/>
    <w:rsid w:val="00FD04DE"/>
    <w:rsid w:val="00FD10CF"/>
    <w:rsid w:val="00FD1CD9"/>
    <w:rsid w:val="00FD5C32"/>
    <w:rsid w:val="00FD6944"/>
    <w:rsid w:val="00FD6EDC"/>
    <w:rsid w:val="00FD7312"/>
    <w:rsid w:val="00FD73BE"/>
    <w:rsid w:val="00FD7D49"/>
    <w:rsid w:val="00FE0B7D"/>
    <w:rsid w:val="00FE0FD0"/>
    <w:rsid w:val="00FE1599"/>
    <w:rsid w:val="00FE1A9A"/>
    <w:rsid w:val="00FE2216"/>
    <w:rsid w:val="00FE2693"/>
    <w:rsid w:val="00FE321B"/>
    <w:rsid w:val="00FE3245"/>
    <w:rsid w:val="00FE4B57"/>
    <w:rsid w:val="00FE4FAA"/>
    <w:rsid w:val="00FE59C0"/>
    <w:rsid w:val="00FE5B42"/>
    <w:rsid w:val="00FE6292"/>
    <w:rsid w:val="00FE632F"/>
    <w:rsid w:val="00FE6C6E"/>
    <w:rsid w:val="00FE6C7C"/>
    <w:rsid w:val="00FE6E8A"/>
    <w:rsid w:val="00FE743F"/>
    <w:rsid w:val="00FF0242"/>
    <w:rsid w:val="00FF056F"/>
    <w:rsid w:val="00FF07E1"/>
    <w:rsid w:val="00FF1E07"/>
    <w:rsid w:val="00FF204F"/>
    <w:rsid w:val="00FF2258"/>
    <w:rsid w:val="00FF360F"/>
    <w:rsid w:val="00FF3C83"/>
    <w:rsid w:val="00FF4D6B"/>
    <w:rsid w:val="00FF5F02"/>
    <w:rsid w:val="00FF5FDE"/>
    <w:rsid w:val="00FF6294"/>
    <w:rsid w:val="00FF6D4F"/>
    <w:rsid w:val="00FF6E51"/>
    <w:rsid w:val="00FF7115"/>
    <w:rsid w:val="00FF7457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166D0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66D09"/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Body Text Indent 3"/>
    <w:basedOn w:val="a"/>
    <w:link w:val="30"/>
    <w:rsid w:val="00166D09"/>
    <w:pPr>
      <w:ind w:left="756" w:hangingChars="270" w:hanging="756"/>
    </w:pPr>
    <w:rPr>
      <w:rFonts w:eastAsia="標楷體"/>
      <w:sz w:val="28"/>
      <w:szCs w:val="20"/>
    </w:rPr>
  </w:style>
  <w:style w:type="character" w:customStyle="1" w:styleId="30">
    <w:name w:val="本文縮排 3 字元"/>
    <w:link w:val="3"/>
    <w:rsid w:val="00166D09"/>
    <w:rPr>
      <w:rFonts w:ascii="Times New Roman" w:eastAsia="標楷體" w:hAnsi="Times New Roman" w:cs="Times New Roman"/>
      <w:sz w:val="28"/>
      <w:szCs w:val="20"/>
    </w:rPr>
  </w:style>
  <w:style w:type="character" w:customStyle="1" w:styleId="a3">
    <w:name w:val="本文縮排 字元"/>
    <w:link w:val="a4"/>
    <w:rsid w:val="00166D09"/>
    <w:rPr>
      <w:rFonts w:ascii="Times New Roman" w:eastAsia="新細明體" w:hAnsi="Times New Roman" w:cs="Times New Roman"/>
      <w:szCs w:val="24"/>
    </w:rPr>
  </w:style>
  <w:style w:type="paragraph" w:styleId="a4">
    <w:name w:val="Body Text Indent"/>
    <w:basedOn w:val="a"/>
    <w:link w:val="a3"/>
    <w:rsid w:val="00166D09"/>
    <w:pPr>
      <w:spacing w:after="120"/>
      <w:ind w:leftChars="200" w:left="480"/>
    </w:pPr>
  </w:style>
  <w:style w:type="paragraph" w:styleId="a5">
    <w:name w:val="Balloon Text"/>
    <w:basedOn w:val="a"/>
    <w:link w:val="a6"/>
    <w:rsid w:val="00166D09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rsid w:val="00166D09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文字 字元"/>
    <w:link w:val="a8"/>
    <w:semiHidden/>
    <w:rsid w:val="00166D09"/>
    <w:rPr>
      <w:rFonts w:ascii="Times New Roman" w:eastAsia="新細明體" w:hAnsi="Times New Roman" w:cs="Times New Roman"/>
      <w:szCs w:val="24"/>
    </w:rPr>
  </w:style>
  <w:style w:type="paragraph" w:styleId="a8">
    <w:name w:val="annotation text"/>
    <w:basedOn w:val="a"/>
    <w:link w:val="a7"/>
    <w:semiHidden/>
    <w:rsid w:val="00166D09"/>
  </w:style>
  <w:style w:type="character" w:customStyle="1" w:styleId="a9">
    <w:name w:val="註解主旨 字元"/>
    <w:link w:val="aa"/>
    <w:semiHidden/>
    <w:rsid w:val="00166D09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annotation subject"/>
    <w:basedOn w:val="a8"/>
    <w:next w:val="a8"/>
    <w:link w:val="a9"/>
    <w:semiHidden/>
    <w:rsid w:val="00166D09"/>
    <w:rPr>
      <w:b/>
      <w:bCs/>
    </w:rPr>
  </w:style>
  <w:style w:type="paragraph" w:styleId="ab">
    <w:name w:val="header"/>
    <w:basedOn w:val="a"/>
    <w:link w:val="ac"/>
    <w:rsid w:val="0016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66D09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16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66D09"/>
    <w:rPr>
      <w:rFonts w:ascii="Times New Roman" w:eastAsia="新細明體" w:hAnsi="Times New Roman" w:cs="Times New Roman"/>
      <w:sz w:val="20"/>
      <w:szCs w:val="20"/>
    </w:rPr>
  </w:style>
  <w:style w:type="paragraph" w:styleId="af">
    <w:name w:val="caption"/>
    <w:basedOn w:val="a"/>
    <w:next w:val="a"/>
    <w:qFormat/>
    <w:rsid w:val="00166D09"/>
    <w:pPr>
      <w:spacing w:before="120" w:after="120"/>
    </w:pPr>
    <w:rPr>
      <w:sz w:val="20"/>
      <w:szCs w:val="20"/>
    </w:rPr>
  </w:style>
  <w:style w:type="paragraph" w:styleId="af0">
    <w:name w:val="Body Text"/>
    <w:basedOn w:val="a"/>
    <w:link w:val="af1"/>
    <w:uiPriority w:val="99"/>
    <w:rsid w:val="00166D09"/>
    <w:pPr>
      <w:spacing w:after="120"/>
    </w:pPr>
  </w:style>
  <w:style w:type="character" w:customStyle="1" w:styleId="af1">
    <w:name w:val="本文 字元"/>
    <w:link w:val="af0"/>
    <w:uiPriority w:val="99"/>
    <w:rsid w:val="00166D09"/>
    <w:rPr>
      <w:rFonts w:ascii="Times New Roman" w:eastAsia="新細明體" w:hAnsi="Times New Roman" w:cs="Times New Roman"/>
      <w:szCs w:val="24"/>
    </w:rPr>
  </w:style>
  <w:style w:type="character" w:customStyle="1" w:styleId="af2">
    <w:name w:val="註釋標題 字元"/>
    <w:link w:val="af3"/>
    <w:rsid w:val="00166D09"/>
    <w:rPr>
      <w:rFonts w:ascii="Times New Roman" w:eastAsia="標楷體" w:hAnsi="標楷體" w:cs="Times New Roman"/>
      <w:kern w:val="0"/>
      <w:sz w:val="28"/>
      <w:szCs w:val="28"/>
    </w:rPr>
  </w:style>
  <w:style w:type="paragraph" w:styleId="af3">
    <w:name w:val="Note Heading"/>
    <w:basedOn w:val="a"/>
    <w:next w:val="a"/>
    <w:link w:val="af2"/>
    <w:rsid w:val="00166D09"/>
    <w:pPr>
      <w:jc w:val="center"/>
    </w:pPr>
    <w:rPr>
      <w:rFonts w:eastAsia="標楷體" w:hAnsi="標楷體"/>
      <w:kern w:val="0"/>
      <w:sz w:val="28"/>
      <w:szCs w:val="28"/>
    </w:rPr>
  </w:style>
  <w:style w:type="character" w:customStyle="1" w:styleId="af4">
    <w:name w:val="結語 字元"/>
    <w:link w:val="af5"/>
    <w:rsid w:val="00166D09"/>
    <w:rPr>
      <w:rFonts w:ascii="Times New Roman" w:eastAsia="標楷體" w:hAnsi="標楷體" w:cs="Times New Roman"/>
      <w:kern w:val="0"/>
      <w:sz w:val="28"/>
      <w:szCs w:val="28"/>
    </w:rPr>
  </w:style>
  <w:style w:type="paragraph" w:styleId="af5">
    <w:name w:val="Closing"/>
    <w:basedOn w:val="a"/>
    <w:link w:val="af4"/>
    <w:rsid w:val="00166D09"/>
    <w:pPr>
      <w:ind w:leftChars="1800" w:left="100"/>
    </w:pPr>
    <w:rPr>
      <w:rFonts w:eastAsia="標楷體" w:hAnsi="標楷體"/>
      <w:kern w:val="0"/>
      <w:sz w:val="28"/>
      <w:szCs w:val="28"/>
    </w:rPr>
  </w:style>
  <w:style w:type="character" w:styleId="af6">
    <w:name w:val="Emphasis"/>
    <w:uiPriority w:val="20"/>
    <w:qFormat/>
    <w:rsid w:val="00166D09"/>
    <w:rPr>
      <w:rFonts w:cs="Times New Roman"/>
      <w:color w:val="DD4B39"/>
    </w:rPr>
  </w:style>
  <w:style w:type="character" w:customStyle="1" w:styleId="af7">
    <w:name w:val="純文字 字元"/>
    <w:link w:val="af8"/>
    <w:uiPriority w:val="99"/>
    <w:rsid w:val="00166D09"/>
    <w:rPr>
      <w:rFonts w:ascii="細明體" w:eastAsia="細明體" w:hAnsi="Courier New" w:cs="Times New Roman"/>
      <w:szCs w:val="20"/>
    </w:rPr>
  </w:style>
  <w:style w:type="paragraph" w:styleId="af8">
    <w:name w:val="Plain Text"/>
    <w:basedOn w:val="a"/>
    <w:link w:val="af7"/>
    <w:uiPriority w:val="99"/>
    <w:rsid w:val="00166D09"/>
    <w:rPr>
      <w:rFonts w:ascii="細明體" w:eastAsia="細明體" w:hAnsi="Courier New"/>
      <w:szCs w:val="20"/>
    </w:rPr>
  </w:style>
  <w:style w:type="paragraph" w:customStyle="1" w:styleId="Default">
    <w:name w:val="Default"/>
    <w:rsid w:val="00166D09"/>
    <w:pPr>
      <w:widowControl w:val="0"/>
      <w:autoSpaceDE w:val="0"/>
      <w:autoSpaceDN w:val="0"/>
      <w:adjustRightInd w:val="0"/>
    </w:pPr>
    <w:rPr>
      <w:rFonts w:ascii="標楷體p..血." w:eastAsia="標楷體p..血." w:cs="標楷體p..血."/>
      <w:color w:val="000000"/>
      <w:sz w:val="24"/>
      <w:szCs w:val="24"/>
    </w:rPr>
  </w:style>
  <w:style w:type="paragraph" w:styleId="af9">
    <w:name w:val="No Spacing"/>
    <w:link w:val="afa"/>
    <w:uiPriority w:val="1"/>
    <w:qFormat/>
    <w:rsid w:val="00166D09"/>
    <w:rPr>
      <w:sz w:val="22"/>
      <w:szCs w:val="22"/>
    </w:rPr>
  </w:style>
  <w:style w:type="character" w:customStyle="1" w:styleId="afa">
    <w:name w:val="無間距 字元"/>
    <w:link w:val="af9"/>
    <w:uiPriority w:val="1"/>
    <w:rsid w:val="00166D09"/>
    <w:rPr>
      <w:sz w:val="22"/>
      <w:szCs w:val="22"/>
      <w:lang w:val="en-US" w:eastAsia="zh-TW" w:bidi="ar-SA"/>
    </w:rPr>
  </w:style>
  <w:style w:type="paragraph" w:styleId="afb">
    <w:name w:val="List Paragraph"/>
    <w:basedOn w:val="a"/>
    <w:uiPriority w:val="99"/>
    <w:qFormat/>
    <w:rsid w:val="00166D09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DZ"/>
    </w:rPr>
  </w:style>
  <w:style w:type="paragraph" w:customStyle="1" w:styleId="afc">
    <w:name w:val="字元"/>
    <w:basedOn w:val="a"/>
    <w:autoRedefine/>
    <w:rsid w:val="00D92D2B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table" w:styleId="afd">
    <w:name w:val="Table Grid"/>
    <w:basedOn w:val="a1"/>
    <w:uiPriority w:val="59"/>
    <w:rsid w:val="00C5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900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e">
    <w:name w:val="Hyperlink"/>
    <w:uiPriority w:val="99"/>
    <w:unhideWhenUsed/>
    <w:rsid w:val="00056525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056525"/>
    <w:rPr>
      <w:color w:val="800080"/>
      <w:u w:val="single"/>
    </w:rPr>
  </w:style>
  <w:style w:type="paragraph" w:customStyle="1" w:styleId="font5">
    <w:name w:val="font5"/>
    <w:basedOn w:val="a"/>
    <w:rsid w:val="000565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565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565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056525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6"/>
      <w:szCs w:val="16"/>
    </w:rPr>
  </w:style>
  <w:style w:type="paragraph" w:customStyle="1" w:styleId="xl68">
    <w:name w:val="xl68"/>
    <w:basedOn w:val="a"/>
    <w:rsid w:val="000565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69">
    <w:name w:val="xl69"/>
    <w:basedOn w:val="a"/>
    <w:rsid w:val="000565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0565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1">
    <w:name w:val="xl71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3">
    <w:name w:val="xl73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0565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75">
    <w:name w:val="xl75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6">
    <w:name w:val="xl76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7">
    <w:name w:val="xl77"/>
    <w:basedOn w:val="a"/>
    <w:rsid w:val="000565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78">
    <w:name w:val="xl78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0">
    <w:name w:val="xl80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1">
    <w:name w:val="xl81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2">
    <w:name w:val="xl82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3">
    <w:name w:val="xl83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4">
    <w:name w:val="xl84"/>
    <w:basedOn w:val="a"/>
    <w:rsid w:val="000565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0565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05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character" w:styleId="aff0">
    <w:name w:val="Strong"/>
    <w:uiPriority w:val="22"/>
    <w:qFormat/>
    <w:rsid w:val="008F1F70"/>
    <w:rPr>
      <w:b/>
      <w:bCs/>
    </w:rPr>
  </w:style>
  <w:style w:type="character" w:customStyle="1" w:styleId="apple-converted-space">
    <w:name w:val="apple-converted-space"/>
    <w:basedOn w:val="a0"/>
    <w:rsid w:val="009E7411"/>
  </w:style>
  <w:style w:type="character" w:styleId="aff1">
    <w:name w:val="page number"/>
    <w:rsid w:val="00E13FAE"/>
  </w:style>
  <w:style w:type="paragraph" w:customStyle="1" w:styleId="aff2">
    <w:name w:val="中文"/>
    <w:basedOn w:val="a"/>
    <w:rsid w:val="00530E22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querytitle1">
    <w:name w:val="query_title1"/>
    <w:rsid w:val="00D352A3"/>
    <w:rPr>
      <w:sz w:val="24"/>
      <w:szCs w:val="24"/>
    </w:rPr>
  </w:style>
  <w:style w:type="paragraph" w:styleId="aff3">
    <w:name w:val="Date"/>
    <w:basedOn w:val="a"/>
    <w:next w:val="a"/>
    <w:link w:val="aff4"/>
    <w:semiHidden/>
    <w:unhideWhenUsed/>
    <w:rsid w:val="004E7428"/>
    <w:pPr>
      <w:jc w:val="right"/>
    </w:pPr>
    <w:rPr>
      <w:rFonts w:ascii="全真楷書" w:eastAsia="全真楷書"/>
    </w:rPr>
  </w:style>
  <w:style w:type="character" w:customStyle="1" w:styleId="aff4">
    <w:name w:val="日期 字元"/>
    <w:link w:val="aff3"/>
    <w:semiHidden/>
    <w:rsid w:val="004E7428"/>
    <w:rPr>
      <w:rFonts w:ascii="全真楷書" w:eastAsia="全真楷書" w:hAnsi="Times New Roman"/>
      <w:kern w:val="2"/>
      <w:sz w:val="24"/>
      <w:szCs w:val="24"/>
    </w:rPr>
  </w:style>
  <w:style w:type="character" w:styleId="aff5">
    <w:name w:val="annotation reference"/>
    <w:semiHidden/>
    <w:unhideWhenUsed/>
    <w:rsid w:val="00A57874"/>
    <w:rPr>
      <w:sz w:val="18"/>
      <w:szCs w:val="18"/>
    </w:rPr>
  </w:style>
  <w:style w:type="paragraph" w:customStyle="1" w:styleId="21">
    <w:name w:val="清單段落2"/>
    <w:basedOn w:val="a"/>
    <w:rsid w:val="00A919BA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paragraph" w:styleId="22">
    <w:name w:val="Body Text Indent 2"/>
    <w:basedOn w:val="a"/>
    <w:link w:val="23"/>
    <w:rsid w:val="00DC5C33"/>
    <w:pPr>
      <w:spacing w:after="120" w:line="480" w:lineRule="auto"/>
      <w:ind w:leftChars="200" w:left="480"/>
    </w:pPr>
    <w:rPr>
      <w:sz w:val="28"/>
      <w:szCs w:val="20"/>
    </w:rPr>
  </w:style>
  <w:style w:type="character" w:customStyle="1" w:styleId="23">
    <w:name w:val="本文縮排 2 字元"/>
    <w:link w:val="22"/>
    <w:rsid w:val="00DC5C33"/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43FD-07EC-48FB-A4F7-0598D062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>NPUST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嚴國銘</cp:lastModifiedBy>
  <cp:revision>2</cp:revision>
  <cp:lastPrinted>2017-04-13T08:03:00Z</cp:lastPrinted>
  <dcterms:created xsi:type="dcterms:W3CDTF">2019-01-14T01:02:00Z</dcterms:created>
  <dcterms:modified xsi:type="dcterms:W3CDTF">2019-01-14T01:02:00Z</dcterms:modified>
</cp:coreProperties>
</file>