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FA7" w:rsidRDefault="00DD2FA7" w:rsidP="00DD2FA7">
      <w:pPr>
        <w:snapToGrid w:val="0"/>
        <w:jc w:val="center"/>
        <w:rPr>
          <w:rFonts w:ascii="華康中特圓體" w:eastAsia="華康中特圓體"/>
          <w:bCs/>
          <w:color w:val="990033"/>
          <w:sz w:val="40"/>
          <w:szCs w:val="40"/>
        </w:rPr>
      </w:pPr>
      <w:r>
        <w:rPr>
          <w:noProof/>
        </w:rPr>
        <w:drawing>
          <wp:inline distT="0" distB="0" distL="0" distR="0" wp14:anchorId="5C232C22" wp14:editId="4C13F756">
            <wp:extent cx="4485640" cy="588495"/>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990" t="32892" r="22227" b="54564"/>
                    <a:stretch/>
                  </pic:blipFill>
                  <pic:spPr bwMode="auto">
                    <a:xfrm>
                      <a:off x="0" y="0"/>
                      <a:ext cx="4540512" cy="595694"/>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27F3D" w:rsidRPr="00040E64" w:rsidRDefault="00B27F3D" w:rsidP="005632BA">
      <w:pPr>
        <w:snapToGrid w:val="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841A7">
        <w:rPr>
          <w:rFonts w:ascii="Arial" w:eastAsia="標楷體" w:hAnsi="Arial" w:cs="Arial" w:hint="eastAsia"/>
          <w:b/>
        </w:rPr>
        <w:t>4</w:t>
      </w:r>
      <w:r w:rsidRPr="00040E64">
        <w:rPr>
          <w:rFonts w:eastAsia="標楷體" w:hint="eastAsia"/>
        </w:rPr>
        <w:t>年</w:t>
      </w:r>
      <w:r w:rsidR="00043A9D" w:rsidRPr="00043A9D">
        <w:rPr>
          <w:rFonts w:ascii="Arial" w:eastAsia="標楷體" w:hAnsi="Arial" w:cs="Arial" w:hint="eastAsia"/>
          <w:b/>
        </w:rPr>
        <w:t>3</w:t>
      </w:r>
      <w:r w:rsidRPr="00A8248F">
        <w:rPr>
          <w:rFonts w:ascii="Arial" w:eastAsia="標楷體" w:hAnsi="Arial" w:cs="Arial" w:hint="eastAsia"/>
          <w:b/>
        </w:rPr>
        <w:t>月</w:t>
      </w:r>
      <w:r w:rsidR="003A7AE6">
        <w:rPr>
          <w:rFonts w:ascii="Arial" w:eastAsia="標楷體" w:hAnsi="Arial" w:cs="Arial" w:hint="eastAsia"/>
          <w:b/>
        </w:rPr>
        <w:t>19</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3"/>
        <w:gridCol w:w="1816"/>
        <w:gridCol w:w="847"/>
        <w:gridCol w:w="2197"/>
        <w:gridCol w:w="3536"/>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C5588C" w:rsidRPr="00762EC9" w:rsidTr="009A7444">
        <w:trPr>
          <w:cantSplit/>
          <w:trHeight w:val="705"/>
          <w:jc w:val="center"/>
        </w:trPr>
        <w:tc>
          <w:tcPr>
            <w:tcW w:w="1962" w:type="dxa"/>
            <w:tcBorders>
              <w:top w:val="single" w:sz="18" w:space="0" w:color="auto"/>
              <w:left w:val="single" w:sz="18" w:space="0" w:color="auto"/>
              <w:bottom w:val="nil"/>
            </w:tcBorders>
          </w:tcPr>
          <w:p w:rsidR="00C5588C" w:rsidRPr="00DD56D3" w:rsidRDefault="00C5588C" w:rsidP="00C5588C">
            <w:pPr>
              <w:snapToGrid w:val="0"/>
              <w:spacing w:beforeLines="25" w:before="90" w:line="280" w:lineRule="exact"/>
              <w:ind w:leftChars="25" w:left="60" w:rightChars="25" w:right="60"/>
              <w:jc w:val="both"/>
              <w:rPr>
                <w:rFonts w:eastAsia="標楷體"/>
                <w:b/>
                <w:color w:val="000000"/>
                <w:sz w:val="22"/>
              </w:rPr>
            </w:pPr>
            <w:r w:rsidRPr="00DD56D3">
              <w:rPr>
                <w:rFonts w:eastAsia="標楷體"/>
                <w:b/>
                <w:color w:val="000000"/>
                <w:sz w:val="22"/>
              </w:rPr>
              <w:t>科技農業</w:t>
            </w:r>
            <w:r w:rsidR="00E55F73">
              <w:rPr>
                <w:rFonts w:eastAsia="標楷體" w:hint="eastAsia"/>
                <w:b/>
                <w:color w:val="000000"/>
                <w:sz w:val="22"/>
              </w:rPr>
              <w:t>進修</w:t>
            </w:r>
            <w:r w:rsidRPr="00DD56D3">
              <w:rPr>
                <w:rFonts w:eastAsia="標楷體"/>
                <w:b/>
                <w:color w:val="000000"/>
                <w:sz w:val="22"/>
              </w:rPr>
              <w:t>學士學位學程</w:t>
            </w:r>
          </w:p>
          <w:p w:rsidR="00C5588C" w:rsidRPr="00DD56D3" w:rsidRDefault="00C5588C" w:rsidP="00C5588C">
            <w:pPr>
              <w:spacing w:line="240" w:lineRule="exact"/>
              <w:ind w:leftChars="25" w:left="60" w:rightChars="25" w:right="60"/>
              <w:jc w:val="both"/>
              <w:rPr>
                <w:rFonts w:eastAsia="標楷體"/>
                <w:b/>
                <w:color w:val="000000"/>
                <w:sz w:val="22"/>
              </w:rPr>
            </w:pPr>
            <w:r w:rsidRPr="00DD56D3">
              <w:rPr>
                <w:rFonts w:eastAsia="標楷體"/>
                <w:b/>
                <w:color w:val="000000"/>
                <w:sz w:val="22"/>
              </w:rPr>
              <w:t>(</w:t>
            </w:r>
            <w:r w:rsidRPr="00DD56D3">
              <w:rPr>
                <w:rFonts w:eastAsia="標楷體"/>
                <w:b/>
                <w:color w:val="000000"/>
                <w:sz w:val="22"/>
              </w:rPr>
              <w:t>水產養殖</w:t>
            </w:r>
            <w:r>
              <w:rPr>
                <w:rFonts w:eastAsia="標楷體" w:hint="eastAsia"/>
                <w:b/>
                <w:color w:val="000000"/>
                <w:sz w:val="22"/>
              </w:rPr>
              <w:t>、</w:t>
            </w:r>
            <w:r w:rsidRPr="00DD56D3">
              <w:rPr>
                <w:rFonts w:eastAsia="標楷體"/>
                <w:b/>
                <w:color w:val="000000"/>
                <w:sz w:val="22"/>
              </w:rPr>
              <w:t>智慧生產</w:t>
            </w:r>
            <w:r w:rsidRPr="00DD56D3">
              <w:rPr>
                <w:rFonts w:eastAsia="標楷體"/>
                <w:b/>
                <w:color w:val="000000"/>
                <w:sz w:val="22"/>
              </w:rPr>
              <w:t>)</w:t>
            </w:r>
          </w:p>
        </w:tc>
        <w:tc>
          <w:tcPr>
            <w:tcW w:w="1559" w:type="dxa"/>
            <w:tcBorders>
              <w:top w:val="single" w:sz="18" w:space="0" w:color="auto"/>
              <w:bottom w:val="nil"/>
            </w:tcBorders>
          </w:tcPr>
          <w:p w:rsidR="00C5588C" w:rsidRPr="00DD56D3" w:rsidRDefault="00C5588C" w:rsidP="00C5588C">
            <w:pPr>
              <w:snapToGrid w:val="0"/>
              <w:spacing w:beforeLines="25" w:before="90" w:line="280" w:lineRule="exact"/>
              <w:ind w:leftChars="25" w:left="60" w:rightChars="25" w:right="60"/>
              <w:jc w:val="both"/>
              <w:rPr>
                <w:rFonts w:eastAsia="標楷體"/>
                <w:color w:val="000000"/>
                <w:sz w:val="22"/>
              </w:rPr>
            </w:pPr>
            <w:r w:rsidRPr="00DD56D3">
              <w:rPr>
                <w:rFonts w:eastAsia="標楷體"/>
                <w:sz w:val="22"/>
              </w:rPr>
              <w:t>助理教授</w:t>
            </w:r>
            <w:r w:rsidRPr="00DD56D3">
              <w:rPr>
                <w:rFonts w:eastAsia="標楷體"/>
                <w:sz w:val="22"/>
              </w:rPr>
              <w:t>(</w:t>
            </w:r>
            <w:r w:rsidRPr="00DD56D3">
              <w:rPr>
                <w:rFonts w:eastAsia="標楷體"/>
                <w:sz w:val="22"/>
              </w:rPr>
              <w:t>含</w:t>
            </w:r>
            <w:r w:rsidRPr="00DD56D3">
              <w:rPr>
                <w:rFonts w:eastAsia="標楷體"/>
                <w:sz w:val="22"/>
              </w:rPr>
              <w:t>)</w:t>
            </w:r>
            <w:r w:rsidRPr="00DD56D3">
              <w:rPr>
                <w:rFonts w:eastAsia="標楷體"/>
                <w:color w:val="000000"/>
                <w:sz w:val="22"/>
              </w:rPr>
              <w:t>以上</w:t>
            </w:r>
          </w:p>
        </w:tc>
        <w:tc>
          <w:tcPr>
            <w:tcW w:w="851" w:type="dxa"/>
            <w:tcBorders>
              <w:top w:val="single" w:sz="18" w:space="0" w:color="auto"/>
              <w:bottom w:val="nil"/>
            </w:tcBorders>
          </w:tcPr>
          <w:p w:rsidR="00C5588C" w:rsidRPr="00B20BEF" w:rsidRDefault="00C5588C" w:rsidP="00B20BEF">
            <w:pPr>
              <w:snapToGrid w:val="0"/>
              <w:spacing w:beforeLines="25" w:before="90" w:line="280" w:lineRule="exact"/>
              <w:ind w:leftChars="25" w:left="60" w:rightChars="25" w:right="60"/>
              <w:jc w:val="center"/>
              <w:rPr>
                <w:rFonts w:eastAsia="標楷體"/>
                <w:color w:val="000000"/>
              </w:rPr>
            </w:pPr>
            <w:r w:rsidRPr="00B20BEF">
              <w:rPr>
                <w:rFonts w:eastAsia="標楷體"/>
                <w:color w:val="000000"/>
              </w:rPr>
              <w:t>1</w:t>
            </w:r>
          </w:p>
        </w:tc>
        <w:tc>
          <w:tcPr>
            <w:tcW w:w="2268" w:type="dxa"/>
            <w:tcBorders>
              <w:top w:val="single" w:sz="18" w:space="0" w:color="auto"/>
              <w:bottom w:val="nil"/>
            </w:tcBorders>
          </w:tcPr>
          <w:p w:rsidR="00C5588C" w:rsidRPr="00FB1183" w:rsidRDefault="00C5588C" w:rsidP="00FB1183">
            <w:pPr>
              <w:snapToGrid w:val="0"/>
              <w:spacing w:beforeLines="25" w:before="90" w:line="280" w:lineRule="exact"/>
              <w:ind w:leftChars="25" w:left="60" w:rightChars="25" w:right="60"/>
              <w:rPr>
                <w:rFonts w:ascii="標楷體" w:eastAsia="標楷體" w:hAnsi="標楷體"/>
                <w:color w:val="000000" w:themeColor="text1"/>
              </w:rPr>
            </w:pPr>
            <w:r w:rsidRPr="00FB1183">
              <w:rPr>
                <w:rFonts w:ascii="標楷體" w:eastAsia="標楷體" w:hAnsi="標楷體"/>
                <w:color w:val="000000" w:themeColor="text1"/>
              </w:rPr>
              <w:t>具教育部認可之國內、外相關系所博士學位或具助理教授以上教師資格證書者。</w:t>
            </w:r>
          </w:p>
        </w:tc>
        <w:tc>
          <w:tcPr>
            <w:tcW w:w="3679" w:type="dxa"/>
            <w:tcBorders>
              <w:top w:val="single" w:sz="18" w:space="0" w:color="auto"/>
              <w:bottom w:val="nil"/>
              <w:right w:val="single" w:sz="18" w:space="0" w:color="auto"/>
            </w:tcBorders>
          </w:tcPr>
          <w:p w:rsidR="00C5588C" w:rsidRPr="00FB1183" w:rsidRDefault="00C5588C" w:rsidP="00FB1183">
            <w:pPr>
              <w:spacing w:beforeLines="15" w:before="54" w:line="280" w:lineRule="exact"/>
              <w:ind w:leftChars="25" w:left="240" w:rightChars="25" w:right="60" w:hangingChars="75" w:hanging="180"/>
              <w:jc w:val="both"/>
              <w:rPr>
                <w:rFonts w:eastAsia="標楷體"/>
              </w:rPr>
            </w:pPr>
            <w:r w:rsidRPr="00FB1183">
              <w:rPr>
                <w:rFonts w:eastAsia="標楷體"/>
              </w:rPr>
              <w:t>1.</w:t>
            </w:r>
            <w:r w:rsidRPr="00FB1183">
              <w:rPr>
                <w:rFonts w:eastAsia="標楷體"/>
              </w:rPr>
              <w:t>專長領域為水產養殖</w:t>
            </w:r>
            <w:r w:rsidRPr="00FB1183">
              <w:rPr>
                <w:rFonts w:eastAsia="標楷體" w:hint="eastAsia"/>
              </w:rPr>
              <w:t>、</w:t>
            </w:r>
            <w:r w:rsidRPr="00FB1183">
              <w:rPr>
                <w:rFonts w:eastAsia="標楷體"/>
              </w:rPr>
              <w:t>智慧生產專長。</w:t>
            </w:r>
          </w:p>
          <w:p w:rsidR="00C5588C" w:rsidRPr="00FB1183" w:rsidRDefault="00C5588C" w:rsidP="00FB1183">
            <w:pPr>
              <w:spacing w:beforeLines="15" w:before="54" w:line="280" w:lineRule="exact"/>
              <w:ind w:leftChars="25" w:left="240" w:rightChars="25" w:right="60" w:hangingChars="75" w:hanging="180"/>
              <w:jc w:val="both"/>
              <w:rPr>
                <w:rFonts w:eastAsia="標楷體"/>
              </w:rPr>
            </w:pPr>
            <w:r w:rsidRPr="00FB1183">
              <w:rPr>
                <w:rFonts w:eastAsia="標楷體"/>
              </w:rPr>
              <w:t>2.</w:t>
            </w:r>
            <w:r w:rsidRPr="00FB1183">
              <w:rPr>
                <w:rFonts w:eastAsia="標楷體"/>
              </w:rPr>
              <w:t>具備中、英語授課能力。</w:t>
            </w:r>
          </w:p>
          <w:p w:rsidR="00C5588C" w:rsidRPr="0099304C" w:rsidRDefault="00C5588C" w:rsidP="00FB1183">
            <w:pPr>
              <w:spacing w:beforeLines="15" w:before="54" w:line="280" w:lineRule="exact"/>
              <w:ind w:leftChars="25" w:left="225" w:rightChars="25" w:right="60" w:hangingChars="75" w:hanging="165"/>
              <w:jc w:val="both"/>
              <w:rPr>
                <w:rFonts w:eastAsia="標楷體"/>
                <w:spacing w:val="-10"/>
              </w:rPr>
            </w:pPr>
            <w:r w:rsidRPr="0099304C">
              <w:rPr>
                <w:rFonts w:eastAsia="標楷體"/>
                <w:spacing w:val="-10"/>
              </w:rPr>
              <w:t>3.</w:t>
            </w:r>
            <w:r w:rsidRPr="0099304C">
              <w:rPr>
                <w:rFonts w:eastAsia="標楷體"/>
                <w:spacing w:val="-10"/>
              </w:rPr>
              <w:t>具備</w:t>
            </w:r>
            <w:r w:rsidRPr="0099304C">
              <w:rPr>
                <w:rFonts w:eastAsia="標楷體" w:hint="eastAsia"/>
                <w:spacing w:val="-10"/>
              </w:rPr>
              <w:t>一</w:t>
            </w:r>
            <w:r w:rsidRPr="0099304C">
              <w:rPr>
                <w:rFonts w:eastAsia="標楷體"/>
                <w:spacing w:val="-10"/>
              </w:rPr>
              <w:t>年</w:t>
            </w:r>
            <w:r w:rsidRPr="0099304C">
              <w:rPr>
                <w:rFonts w:eastAsia="標楷體"/>
                <w:spacing w:val="-10"/>
              </w:rPr>
              <w:t>(</w:t>
            </w:r>
            <w:r w:rsidRPr="0099304C">
              <w:rPr>
                <w:rFonts w:eastAsia="標楷體"/>
                <w:spacing w:val="-10"/>
              </w:rPr>
              <w:t>含</w:t>
            </w:r>
            <w:r w:rsidRPr="0099304C">
              <w:rPr>
                <w:rFonts w:eastAsia="標楷體"/>
                <w:spacing w:val="-10"/>
              </w:rPr>
              <w:t>)</w:t>
            </w:r>
            <w:r w:rsidRPr="0099304C">
              <w:rPr>
                <w:rFonts w:eastAsia="標楷體"/>
                <w:spacing w:val="-10"/>
              </w:rPr>
              <w:t>以上之全職實務工作經驗者</w:t>
            </w:r>
            <w:r w:rsidRPr="0099304C">
              <w:rPr>
                <w:rFonts w:eastAsia="標楷體"/>
                <w:spacing w:val="-10"/>
              </w:rPr>
              <w:t xml:space="preserve"> (</w:t>
            </w:r>
            <w:r w:rsidRPr="0099304C">
              <w:rPr>
                <w:rFonts w:eastAsia="標楷體"/>
                <w:spacing w:val="-10"/>
              </w:rPr>
              <w:t>自碩士畢業起計算</w:t>
            </w:r>
            <w:r w:rsidRPr="0099304C">
              <w:rPr>
                <w:rFonts w:eastAsia="標楷體"/>
                <w:spacing w:val="-10"/>
              </w:rPr>
              <w:t>)</w:t>
            </w:r>
            <w:r w:rsidRPr="0099304C">
              <w:rPr>
                <w:rFonts w:eastAsia="標楷體"/>
                <w:spacing w:val="-10"/>
              </w:rPr>
              <w:t>。</w:t>
            </w:r>
          </w:p>
          <w:p w:rsidR="00C5588C" w:rsidRPr="00FB1183" w:rsidRDefault="00C5588C" w:rsidP="00FB1183">
            <w:pPr>
              <w:spacing w:beforeLines="15" w:before="54" w:line="280" w:lineRule="exact"/>
              <w:ind w:leftChars="25" w:left="240" w:rightChars="25" w:right="60" w:hangingChars="75" w:hanging="180"/>
              <w:jc w:val="both"/>
              <w:rPr>
                <w:rFonts w:eastAsia="標楷體"/>
              </w:rPr>
            </w:pPr>
            <w:r w:rsidRPr="00FB1183">
              <w:rPr>
                <w:rFonts w:eastAsia="標楷體"/>
              </w:rPr>
              <w:t>4.</w:t>
            </w:r>
            <w:r w:rsidRPr="00FB1183">
              <w:rPr>
                <w:rFonts w:eastAsia="標楷體"/>
              </w:rPr>
              <w:t>具教學經驗與教學熱忱，且能配合本系排課需求。</w:t>
            </w:r>
          </w:p>
          <w:p w:rsidR="00C5588C" w:rsidRPr="00FB1183" w:rsidRDefault="00C5588C" w:rsidP="00FB1183">
            <w:pPr>
              <w:spacing w:beforeLines="15" w:before="54" w:line="280" w:lineRule="exact"/>
              <w:ind w:leftChars="25" w:left="240" w:rightChars="25" w:right="60" w:hangingChars="75" w:hanging="180"/>
              <w:jc w:val="both"/>
              <w:rPr>
                <w:rFonts w:eastAsia="標楷體"/>
              </w:rPr>
            </w:pPr>
            <w:r w:rsidRPr="00FB1183">
              <w:rPr>
                <w:rFonts w:eastAsia="標楷體"/>
              </w:rPr>
              <w:t>5.</w:t>
            </w:r>
            <w:r w:rsidRPr="00FB1183">
              <w:rPr>
                <w:rFonts w:eastAsia="標楷體"/>
              </w:rPr>
              <w:t>需能協助系上行政事務。</w:t>
            </w:r>
          </w:p>
        </w:tc>
      </w:tr>
      <w:tr w:rsidR="00C5588C" w:rsidRPr="00762EC9" w:rsidTr="009A7444">
        <w:trPr>
          <w:cantSplit/>
          <w:trHeight w:val="705"/>
          <w:jc w:val="center"/>
        </w:trPr>
        <w:tc>
          <w:tcPr>
            <w:tcW w:w="1962" w:type="dxa"/>
            <w:tcBorders>
              <w:top w:val="nil"/>
              <w:left w:val="single" w:sz="18" w:space="0" w:color="auto"/>
              <w:bottom w:val="single" w:sz="18" w:space="0" w:color="auto"/>
            </w:tcBorders>
          </w:tcPr>
          <w:p w:rsidR="00C5588C" w:rsidRPr="00EB7A40" w:rsidRDefault="00C5588C" w:rsidP="00EB7A40">
            <w:pPr>
              <w:snapToGrid w:val="0"/>
              <w:spacing w:beforeLines="25" w:before="90" w:line="280" w:lineRule="exact"/>
              <w:ind w:leftChars="25" w:left="60" w:rightChars="25" w:right="60"/>
              <w:rPr>
                <w:color w:val="000000"/>
              </w:rPr>
            </w:pPr>
            <w:r w:rsidRPr="00EB7A40">
              <w:rPr>
                <w:color w:val="000000"/>
              </w:rPr>
              <w:t xml:space="preserve">Bachelor of Program in smart Scientific Agriculture </w:t>
            </w:r>
            <w:r w:rsidRPr="00EB7A40">
              <w:rPr>
                <w:rFonts w:hint="eastAsia"/>
                <w:color w:val="000000"/>
              </w:rPr>
              <w:t>(</w:t>
            </w:r>
            <w:r w:rsidRPr="00EB7A40">
              <w:rPr>
                <w:color w:val="000000"/>
              </w:rPr>
              <w:t>aquaculture</w:t>
            </w:r>
            <w:r w:rsidRPr="00EB7A40">
              <w:rPr>
                <w:rFonts w:hint="eastAsia"/>
                <w:color w:val="000000"/>
              </w:rPr>
              <w:t>,</w:t>
            </w:r>
            <w:r w:rsidRPr="00EB7A40">
              <w:rPr>
                <w:color w:val="000000"/>
              </w:rPr>
              <w:t xml:space="preserve"> smart production</w:t>
            </w:r>
            <w:r w:rsidRPr="00EB7A40">
              <w:rPr>
                <w:rFonts w:hint="eastAsia"/>
                <w:color w:val="000000"/>
              </w:rPr>
              <w:t>)</w:t>
            </w:r>
          </w:p>
        </w:tc>
        <w:tc>
          <w:tcPr>
            <w:tcW w:w="1559" w:type="dxa"/>
            <w:tcBorders>
              <w:top w:val="nil"/>
              <w:bottom w:val="single" w:sz="18" w:space="0" w:color="auto"/>
            </w:tcBorders>
          </w:tcPr>
          <w:p w:rsidR="00C5588C" w:rsidRPr="00EB7A40" w:rsidRDefault="00C5588C" w:rsidP="00EB7A40">
            <w:pPr>
              <w:snapToGrid w:val="0"/>
              <w:spacing w:beforeLines="25" w:before="90" w:line="280" w:lineRule="exact"/>
              <w:ind w:leftChars="25" w:left="60" w:rightChars="25" w:right="60"/>
              <w:rPr>
                <w:color w:val="000000"/>
              </w:rPr>
            </w:pPr>
            <w:r w:rsidRPr="00EB7A40">
              <w:rPr>
                <w:color w:val="000000"/>
              </w:rPr>
              <w:t>Assistant Professor(above)</w:t>
            </w:r>
          </w:p>
          <w:p w:rsidR="00C5588C" w:rsidRPr="00EB7A40" w:rsidRDefault="00C5588C" w:rsidP="00EB7A40">
            <w:pPr>
              <w:snapToGrid w:val="0"/>
              <w:spacing w:beforeLines="25" w:before="90" w:line="280" w:lineRule="exact"/>
              <w:ind w:leftChars="25" w:left="60" w:rightChars="25" w:right="60"/>
              <w:rPr>
                <w:color w:val="000000"/>
              </w:rPr>
            </w:pPr>
          </w:p>
        </w:tc>
        <w:tc>
          <w:tcPr>
            <w:tcW w:w="851" w:type="dxa"/>
            <w:tcBorders>
              <w:top w:val="nil"/>
              <w:bottom w:val="single" w:sz="18" w:space="0" w:color="auto"/>
            </w:tcBorders>
          </w:tcPr>
          <w:p w:rsidR="00C5588C" w:rsidRPr="00B20BEF" w:rsidRDefault="00C5588C" w:rsidP="00C5588C">
            <w:pPr>
              <w:snapToGrid w:val="0"/>
              <w:spacing w:beforeLines="25" w:before="90" w:line="280" w:lineRule="exact"/>
              <w:jc w:val="center"/>
              <w:rPr>
                <w:rFonts w:eastAsia="標楷體"/>
                <w:color w:val="000000"/>
              </w:rPr>
            </w:pPr>
            <w:r w:rsidRPr="00B20BEF">
              <w:rPr>
                <w:rFonts w:eastAsia="標楷體"/>
                <w:color w:val="000000"/>
              </w:rPr>
              <w:t>1</w:t>
            </w:r>
          </w:p>
        </w:tc>
        <w:tc>
          <w:tcPr>
            <w:tcW w:w="2268" w:type="dxa"/>
            <w:tcBorders>
              <w:top w:val="nil"/>
              <w:bottom w:val="single" w:sz="18" w:space="0" w:color="auto"/>
            </w:tcBorders>
          </w:tcPr>
          <w:p w:rsidR="00C5588C" w:rsidRPr="00FB1183" w:rsidRDefault="00C5588C" w:rsidP="00C5588C">
            <w:pPr>
              <w:snapToGrid w:val="0"/>
              <w:spacing w:beforeLines="25" w:before="90" w:line="280" w:lineRule="exact"/>
              <w:ind w:leftChars="25" w:left="60" w:rightChars="25" w:right="60"/>
              <w:rPr>
                <w:color w:val="000000"/>
              </w:rPr>
            </w:pPr>
            <w:r w:rsidRPr="00FB1183">
              <w:rPr>
                <w:color w:val="000000"/>
              </w:rPr>
              <w:t>The Ph.D. degree certified by the Ministry of Education of R.O.C. in relevant fields or an experience as an assistant professor (or above).</w:t>
            </w:r>
          </w:p>
        </w:tc>
        <w:tc>
          <w:tcPr>
            <w:tcW w:w="3679" w:type="dxa"/>
            <w:tcBorders>
              <w:top w:val="nil"/>
              <w:bottom w:val="single" w:sz="18" w:space="0" w:color="auto"/>
              <w:right w:val="single" w:sz="18" w:space="0" w:color="auto"/>
            </w:tcBorders>
          </w:tcPr>
          <w:p w:rsidR="00C5588C" w:rsidRPr="00FB1183" w:rsidRDefault="00C5588C" w:rsidP="00C32284">
            <w:pPr>
              <w:spacing w:beforeLines="15" w:before="54" w:line="260" w:lineRule="exact"/>
              <w:ind w:leftChars="24" w:left="262" w:rightChars="25" w:right="60" w:hangingChars="85" w:hanging="204"/>
              <w:rPr>
                <w:rFonts w:eastAsia="標楷體"/>
              </w:rPr>
            </w:pPr>
            <w:r w:rsidRPr="00FB1183">
              <w:rPr>
                <w:rFonts w:eastAsia="標楷體"/>
              </w:rPr>
              <w:t>1. Applicants should be specialized in aquaculture</w:t>
            </w:r>
            <w:r w:rsidRPr="00FB1183">
              <w:rPr>
                <w:rFonts w:eastAsia="標楷體" w:hint="eastAsia"/>
              </w:rPr>
              <w:t>,</w:t>
            </w:r>
            <w:r w:rsidRPr="00FB1183">
              <w:rPr>
                <w:rFonts w:eastAsia="標楷體"/>
              </w:rPr>
              <w:t xml:space="preserve"> smart production</w:t>
            </w:r>
            <w:r w:rsidRPr="00FB1183">
              <w:rPr>
                <w:rFonts w:eastAsia="標楷體" w:hint="eastAsia"/>
              </w:rPr>
              <w:t>.</w:t>
            </w:r>
            <w:r w:rsidRPr="00FB1183">
              <w:rPr>
                <w:rFonts w:eastAsia="標楷體"/>
              </w:rPr>
              <w:t xml:space="preserve"> </w:t>
            </w:r>
          </w:p>
          <w:p w:rsidR="00C5588C" w:rsidRPr="00FB1183" w:rsidRDefault="00C5588C" w:rsidP="00C32284">
            <w:pPr>
              <w:spacing w:beforeLines="15" w:before="54" w:line="260" w:lineRule="exact"/>
              <w:ind w:leftChars="24" w:left="262" w:rightChars="25" w:right="60" w:hangingChars="85" w:hanging="204"/>
              <w:rPr>
                <w:rFonts w:eastAsia="標楷體"/>
              </w:rPr>
            </w:pPr>
            <w:r w:rsidRPr="00FB1183">
              <w:rPr>
                <w:rFonts w:eastAsia="標楷體"/>
              </w:rPr>
              <w:t>2. Ability to teach courses related to above fields in both Chinese and English.</w:t>
            </w:r>
          </w:p>
          <w:p w:rsidR="00C5588C" w:rsidRPr="00FB1183" w:rsidRDefault="00C5588C" w:rsidP="00C32284">
            <w:pPr>
              <w:spacing w:beforeLines="15" w:before="54" w:line="260" w:lineRule="exact"/>
              <w:ind w:leftChars="24" w:left="262" w:rightChars="25" w:right="60" w:hangingChars="85" w:hanging="204"/>
              <w:rPr>
                <w:rFonts w:eastAsia="標楷體"/>
              </w:rPr>
            </w:pPr>
            <w:r w:rsidRPr="00FB1183">
              <w:rPr>
                <w:rFonts w:eastAsia="標楷體"/>
              </w:rPr>
              <w:t xml:space="preserve">3. The applicant should have at least </w:t>
            </w:r>
            <w:r w:rsidRPr="00FB1183">
              <w:rPr>
                <w:rFonts w:eastAsia="標楷體" w:hint="eastAsia"/>
              </w:rPr>
              <w:t>1</w:t>
            </w:r>
            <w:r w:rsidRPr="00FB1183">
              <w:rPr>
                <w:rFonts w:eastAsia="標楷體"/>
              </w:rPr>
              <w:t>-year working experience in industries. (Since MS degree.)</w:t>
            </w:r>
          </w:p>
          <w:p w:rsidR="00C5588C" w:rsidRPr="00FB1183" w:rsidRDefault="00C5588C" w:rsidP="00C32284">
            <w:pPr>
              <w:spacing w:beforeLines="15" w:before="54" w:line="260" w:lineRule="exact"/>
              <w:ind w:leftChars="24" w:left="262" w:rightChars="25" w:right="60" w:hangingChars="85" w:hanging="204"/>
              <w:rPr>
                <w:rFonts w:eastAsia="標楷體"/>
              </w:rPr>
            </w:pPr>
            <w:r w:rsidRPr="00FB1183">
              <w:rPr>
                <w:rFonts w:eastAsia="標楷體"/>
              </w:rPr>
              <w:t>4. Experienced in teaching and able to meet the course arrangement of the department.</w:t>
            </w:r>
          </w:p>
          <w:p w:rsidR="00C5588C" w:rsidRPr="00FB1183" w:rsidRDefault="00C5588C" w:rsidP="00C32284">
            <w:pPr>
              <w:spacing w:beforeLines="15" w:before="54" w:line="260" w:lineRule="exact"/>
              <w:ind w:leftChars="24" w:left="262" w:rightChars="25" w:right="60" w:hangingChars="85" w:hanging="204"/>
              <w:rPr>
                <w:rFonts w:eastAsia="標楷體"/>
              </w:rPr>
            </w:pPr>
            <w:r w:rsidRPr="00FB1183">
              <w:rPr>
                <w:rFonts w:eastAsia="標楷體"/>
              </w:rPr>
              <w:t>5. Able to assist administrative works of the department.</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9932D4">
        <w:rPr>
          <w:rFonts w:ascii="Arial" w:eastAsia="標楷體" w:hAnsi="Arial" w:cs="Arial" w:hint="eastAsia"/>
          <w:b/>
          <w:bCs/>
          <w:color w:val="FF0000"/>
          <w:sz w:val="26"/>
          <w:szCs w:val="26"/>
          <w:highlight w:val="yellow"/>
          <w:u w:val="single"/>
        </w:rPr>
        <w:t>4</w:t>
      </w:r>
      <w:r w:rsidRPr="00AF57A6">
        <w:rPr>
          <w:rFonts w:ascii="Arial" w:eastAsia="標楷體" w:hAnsi="Arial" w:cs="Arial" w:hint="eastAsia"/>
          <w:b/>
          <w:bCs/>
          <w:color w:val="FF0000"/>
          <w:sz w:val="26"/>
          <w:szCs w:val="26"/>
          <w:highlight w:val="yellow"/>
          <w:u w:val="single"/>
        </w:rPr>
        <w:t>月</w:t>
      </w:r>
      <w:r w:rsidR="009932D4">
        <w:rPr>
          <w:rFonts w:ascii="Arial" w:eastAsia="標楷體" w:hAnsi="Arial" w:cs="Arial" w:hint="eastAsia"/>
          <w:b/>
          <w:bCs/>
          <w:color w:val="FF0000"/>
          <w:sz w:val="26"/>
          <w:szCs w:val="26"/>
          <w:highlight w:val="yellow"/>
          <w:u w:val="single"/>
        </w:rPr>
        <w:t>2</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9932D4">
        <w:rPr>
          <w:rFonts w:ascii="Arial" w:eastAsia="標楷體" w:hAnsi="Arial" w:cs="Arial" w:hint="eastAsia"/>
          <w:b/>
          <w:bCs/>
          <w:color w:val="FF0000"/>
          <w:sz w:val="26"/>
          <w:szCs w:val="26"/>
          <w:highlight w:val="yellow"/>
          <w:u w:val="single"/>
        </w:rPr>
        <w:t>4</w:t>
      </w:r>
      <w:r w:rsidR="00544D85" w:rsidRPr="00AF57A6">
        <w:rPr>
          <w:rFonts w:ascii="Arial" w:eastAsia="標楷體" w:hAnsi="Arial" w:cs="Arial" w:hint="eastAsia"/>
          <w:b/>
          <w:bCs/>
          <w:color w:val="FF0000"/>
          <w:sz w:val="26"/>
          <w:szCs w:val="26"/>
          <w:highlight w:val="yellow"/>
          <w:u w:val="single"/>
        </w:rPr>
        <w:t>月</w:t>
      </w:r>
      <w:r w:rsidR="009932D4">
        <w:rPr>
          <w:rFonts w:ascii="Arial" w:eastAsia="標楷體" w:hAnsi="Arial" w:cs="Arial" w:hint="eastAsia"/>
          <w:b/>
          <w:bCs/>
          <w:color w:val="FF0000"/>
          <w:sz w:val="26"/>
          <w:szCs w:val="26"/>
          <w:highlight w:val="yellow"/>
          <w:u w:val="single"/>
        </w:rPr>
        <w:t>2</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lastRenderedPageBreak/>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3202D0" w:rsidRPr="003202D0">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thinThickLargeGap" w:sz="24" w:space="0" w:color="D9D9D9"/>
          <w:bottom w:val="thickThinLargeGap" w:sz="24" w:space="0" w:color="D9D9D9"/>
          <w:insideH w:val="single" w:sz="6" w:space="0" w:color="D9D9D9"/>
        </w:tblBorders>
        <w:tblLayout w:type="fixed"/>
        <w:tblLook w:val="01E0" w:firstRow="1" w:lastRow="1" w:firstColumn="1" w:lastColumn="1" w:noHBand="0" w:noVBand="0"/>
      </w:tblPr>
      <w:tblGrid>
        <w:gridCol w:w="851"/>
        <w:gridCol w:w="3294"/>
        <w:gridCol w:w="4961"/>
      </w:tblGrid>
      <w:tr w:rsidR="00652834" w:rsidRPr="00BC3727" w:rsidTr="007B74D6">
        <w:trPr>
          <w:trHeight w:val="284"/>
        </w:trPr>
        <w:tc>
          <w:tcPr>
            <w:tcW w:w="851" w:type="dxa"/>
            <w:shd w:val="clear" w:color="auto" w:fill="E6E6E6"/>
            <w:vAlign w:val="center"/>
          </w:tcPr>
          <w:p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3294" w:type="dxa"/>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4961" w:type="dxa"/>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9D5CF4" w:rsidRPr="00BC3727" w:rsidTr="007B74D6">
        <w:trPr>
          <w:trHeight w:val="340"/>
        </w:trPr>
        <w:tc>
          <w:tcPr>
            <w:tcW w:w="851" w:type="dxa"/>
            <w:vAlign w:val="center"/>
          </w:tcPr>
          <w:p w:rsidR="009D5CF4" w:rsidRPr="003640B0" w:rsidRDefault="009D5CF4" w:rsidP="009D5CF4">
            <w:pPr>
              <w:snapToGrid w:val="0"/>
              <w:spacing w:line="22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3294" w:type="dxa"/>
            <w:vAlign w:val="center"/>
          </w:tcPr>
          <w:p w:rsidR="009D5CF4" w:rsidRPr="00FC6646" w:rsidRDefault="00FC6646" w:rsidP="009D5CF4">
            <w:pPr>
              <w:spacing w:line="220" w:lineRule="exact"/>
              <w:jc w:val="both"/>
              <w:rPr>
                <w:rFonts w:eastAsia="標楷體"/>
                <w:color w:val="000000"/>
                <w:sz w:val="22"/>
                <w:szCs w:val="22"/>
              </w:rPr>
            </w:pPr>
            <w:r w:rsidRPr="00FC6646">
              <w:rPr>
                <w:rFonts w:eastAsia="標楷體"/>
                <w:color w:val="000000"/>
                <w:sz w:val="22"/>
              </w:rPr>
              <w:t>科技農業</w:t>
            </w:r>
            <w:r w:rsidR="007B74D6">
              <w:rPr>
                <w:rFonts w:eastAsia="標楷體" w:hint="eastAsia"/>
                <w:color w:val="000000"/>
                <w:sz w:val="22"/>
              </w:rPr>
              <w:t>進修</w:t>
            </w:r>
            <w:r w:rsidRPr="00FC6646">
              <w:rPr>
                <w:rFonts w:eastAsia="標楷體"/>
                <w:color w:val="000000"/>
                <w:sz w:val="22"/>
              </w:rPr>
              <w:t>學士學位學程</w:t>
            </w:r>
          </w:p>
        </w:tc>
        <w:tc>
          <w:tcPr>
            <w:tcW w:w="4961" w:type="dxa"/>
            <w:vAlign w:val="center"/>
          </w:tcPr>
          <w:p w:rsidR="009D5CF4" w:rsidRPr="00FC6646" w:rsidRDefault="00FC6646" w:rsidP="009D5CF4">
            <w:pPr>
              <w:snapToGrid w:val="0"/>
              <w:spacing w:line="220" w:lineRule="exact"/>
              <w:jc w:val="both"/>
              <w:rPr>
                <w:rFonts w:eastAsia="標楷體"/>
                <w:color w:val="000000" w:themeColor="text1"/>
              </w:rPr>
            </w:pPr>
            <w:r w:rsidRPr="007D76BF">
              <w:rPr>
                <w:rFonts w:eastAsia="標楷體"/>
                <w:color w:val="000000"/>
              </w:rPr>
              <w:t>bpsa2020@mail.npust.edu.tw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Pr="00A56936"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r w:rsidR="003202D0" w:rsidRPr="003202D0">
        <w:rPr>
          <w:rFonts w:ascii="Times New Roman" w:hAnsi="Times New Roman"/>
          <w:color w:val="000000"/>
          <w:sz w:val="22"/>
          <w:szCs w:val="22"/>
        </w:rPr>
        <w:t>https://personnel.npust.edu.tw/</w:t>
      </w:r>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EE31BA" w:rsidRPr="004B4655" w:rsidRDefault="004B4655" w:rsidP="005632BA">
      <w:pPr>
        <w:pStyle w:val="a3"/>
        <w:tabs>
          <w:tab w:val="left" w:pos="3420"/>
        </w:tabs>
        <w:snapToGrid w:val="0"/>
        <w:spacing w:line="240" w:lineRule="exact"/>
        <w:ind w:leftChars="300" w:left="1160" w:rightChars="100" w:right="240" w:hanging="440"/>
        <w:rPr>
          <w:sz w:val="24"/>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sectPr w:rsidR="00EE31BA" w:rsidRPr="004B4655" w:rsidSect="00860EA1">
      <w:footerReference w:type="even" r:id="rId9"/>
      <w:footerReference w:type="default" r:id="rId1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11A" w:rsidRDefault="0035611A">
      <w:r>
        <w:separator/>
      </w:r>
    </w:p>
  </w:endnote>
  <w:endnote w:type="continuationSeparator" w:id="0">
    <w:p w:rsidR="0035611A" w:rsidRDefault="0035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華康中特圓體">
    <w:panose1 w:val="020F08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11A" w:rsidRDefault="0035611A">
      <w:r>
        <w:separator/>
      </w:r>
    </w:p>
  </w:footnote>
  <w:footnote w:type="continuationSeparator" w:id="0">
    <w:p w:rsidR="0035611A" w:rsidRDefault="0035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336C5"/>
    <w:multiLevelType w:val="hybridMultilevel"/>
    <w:tmpl w:val="C83E8310"/>
    <w:lvl w:ilvl="0" w:tplc="1DEC4768">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65"/>
    <w:rsid w:val="00000FC3"/>
    <w:rsid w:val="00002437"/>
    <w:rsid w:val="000027F0"/>
    <w:rsid w:val="00003851"/>
    <w:rsid w:val="00004E0C"/>
    <w:rsid w:val="00005415"/>
    <w:rsid w:val="00005AE5"/>
    <w:rsid w:val="00005BB9"/>
    <w:rsid w:val="00005C7E"/>
    <w:rsid w:val="00005EEC"/>
    <w:rsid w:val="0000670B"/>
    <w:rsid w:val="00007D65"/>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37EE7"/>
    <w:rsid w:val="00040C81"/>
    <w:rsid w:val="00040E64"/>
    <w:rsid w:val="00040F25"/>
    <w:rsid w:val="00041613"/>
    <w:rsid w:val="00041FF5"/>
    <w:rsid w:val="00042EE1"/>
    <w:rsid w:val="000434C0"/>
    <w:rsid w:val="00043A9D"/>
    <w:rsid w:val="000441E2"/>
    <w:rsid w:val="00044279"/>
    <w:rsid w:val="0004428B"/>
    <w:rsid w:val="00044D63"/>
    <w:rsid w:val="00044FF9"/>
    <w:rsid w:val="0004545E"/>
    <w:rsid w:val="00045650"/>
    <w:rsid w:val="00045816"/>
    <w:rsid w:val="00045FAA"/>
    <w:rsid w:val="00046DC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A01"/>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2F9"/>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624"/>
    <w:rsid w:val="00137AFD"/>
    <w:rsid w:val="00140084"/>
    <w:rsid w:val="00140FCC"/>
    <w:rsid w:val="0014130E"/>
    <w:rsid w:val="001418BD"/>
    <w:rsid w:val="00141A01"/>
    <w:rsid w:val="00141B53"/>
    <w:rsid w:val="0014206F"/>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79B"/>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69F"/>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9F6"/>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BAF"/>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0C2"/>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5A7D"/>
    <w:rsid w:val="0030629A"/>
    <w:rsid w:val="0030665F"/>
    <w:rsid w:val="00306904"/>
    <w:rsid w:val="00306BE0"/>
    <w:rsid w:val="00306F59"/>
    <w:rsid w:val="003070A5"/>
    <w:rsid w:val="00310682"/>
    <w:rsid w:val="00310B0A"/>
    <w:rsid w:val="0031366D"/>
    <w:rsid w:val="00313A62"/>
    <w:rsid w:val="00314303"/>
    <w:rsid w:val="003143A3"/>
    <w:rsid w:val="00314A7C"/>
    <w:rsid w:val="003153FD"/>
    <w:rsid w:val="003157C9"/>
    <w:rsid w:val="00315B42"/>
    <w:rsid w:val="003166BB"/>
    <w:rsid w:val="00317511"/>
    <w:rsid w:val="00317976"/>
    <w:rsid w:val="003201BD"/>
    <w:rsid w:val="003202D0"/>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353"/>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611A"/>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AE6"/>
    <w:rsid w:val="003A7D5B"/>
    <w:rsid w:val="003A7EBA"/>
    <w:rsid w:val="003B0A26"/>
    <w:rsid w:val="003B0B91"/>
    <w:rsid w:val="003B0C5E"/>
    <w:rsid w:val="003B0FC2"/>
    <w:rsid w:val="003B1203"/>
    <w:rsid w:val="003B1E88"/>
    <w:rsid w:val="003B1ED8"/>
    <w:rsid w:val="003B2CF0"/>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2257"/>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14A"/>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535"/>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0FA7"/>
    <w:rsid w:val="005012AC"/>
    <w:rsid w:val="005017D8"/>
    <w:rsid w:val="005019C0"/>
    <w:rsid w:val="00501BE5"/>
    <w:rsid w:val="00501E8C"/>
    <w:rsid w:val="00502608"/>
    <w:rsid w:val="00502B8F"/>
    <w:rsid w:val="00503BAB"/>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3DA"/>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57BA"/>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3841"/>
    <w:rsid w:val="00544C2C"/>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2BA"/>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6DC8"/>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B26"/>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A7FB2"/>
    <w:rsid w:val="005B0036"/>
    <w:rsid w:val="005B050C"/>
    <w:rsid w:val="005B05BE"/>
    <w:rsid w:val="005B0B2D"/>
    <w:rsid w:val="005B0C60"/>
    <w:rsid w:val="005B10DD"/>
    <w:rsid w:val="005B15A3"/>
    <w:rsid w:val="005B1724"/>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658"/>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56A"/>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3922"/>
    <w:rsid w:val="006B3B32"/>
    <w:rsid w:val="006B40AA"/>
    <w:rsid w:val="006B4F1E"/>
    <w:rsid w:val="006B6F63"/>
    <w:rsid w:val="006B74EB"/>
    <w:rsid w:val="006B752E"/>
    <w:rsid w:val="006B77BB"/>
    <w:rsid w:val="006C00F2"/>
    <w:rsid w:val="006C0833"/>
    <w:rsid w:val="006C09F7"/>
    <w:rsid w:val="006C0C06"/>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969"/>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35D2"/>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4B7"/>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1A7"/>
    <w:rsid w:val="0078445C"/>
    <w:rsid w:val="007845D3"/>
    <w:rsid w:val="00784700"/>
    <w:rsid w:val="0078538B"/>
    <w:rsid w:val="00785AF4"/>
    <w:rsid w:val="0078604A"/>
    <w:rsid w:val="00786735"/>
    <w:rsid w:val="00786822"/>
    <w:rsid w:val="007874AF"/>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4D6"/>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D3D"/>
    <w:rsid w:val="007F09E0"/>
    <w:rsid w:val="007F0B19"/>
    <w:rsid w:val="007F1E7F"/>
    <w:rsid w:val="007F32EF"/>
    <w:rsid w:val="007F3793"/>
    <w:rsid w:val="007F3E9A"/>
    <w:rsid w:val="007F496F"/>
    <w:rsid w:val="007F4AE7"/>
    <w:rsid w:val="007F4EE5"/>
    <w:rsid w:val="007F5100"/>
    <w:rsid w:val="007F6AEC"/>
    <w:rsid w:val="007F6F50"/>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4E6E"/>
    <w:rsid w:val="008E62A3"/>
    <w:rsid w:val="008E6E08"/>
    <w:rsid w:val="008E6EAC"/>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0B74"/>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304C"/>
    <w:rsid w:val="009932D4"/>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2A04"/>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16D9"/>
    <w:rsid w:val="009D3488"/>
    <w:rsid w:val="009D34B3"/>
    <w:rsid w:val="009D3A7F"/>
    <w:rsid w:val="009D4417"/>
    <w:rsid w:val="009D491B"/>
    <w:rsid w:val="009D5026"/>
    <w:rsid w:val="009D56D2"/>
    <w:rsid w:val="009D578A"/>
    <w:rsid w:val="009D5CF4"/>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0872"/>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57D4E"/>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3DF"/>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4E8D"/>
    <w:rsid w:val="00B15470"/>
    <w:rsid w:val="00B15A58"/>
    <w:rsid w:val="00B15EB7"/>
    <w:rsid w:val="00B1716E"/>
    <w:rsid w:val="00B172BC"/>
    <w:rsid w:val="00B17B67"/>
    <w:rsid w:val="00B17C5C"/>
    <w:rsid w:val="00B20400"/>
    <w:rsid w:val="00B20BEF"/>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E1B"/>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5E7A"/>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60A"/>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0767"/>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284"/>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588C"/>
    <w:rsid w:val="00C55B89"/>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42E"/>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4F07"/>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5E34"/>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25FD"/>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D70"/>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4B15"/>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1F4"/>
    <w:rsid w:val="00D202F1"/>
    <w:rsid w:val="00D20AE0"/>
    <w:rsid w:val="00D20B1B"/>
    <w:rsid w:val="00D20F8D"/>
    <w:rsid w:val="00D21D0B"/>
    <w:rsid w:val="00D2201A"/>
    <w:rsid w:val="00D2269D"/>
    <w:rsid w:val="00D23169"/>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6EC"/>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2FA7"/>
    <w:rsid w:val="00DD3193"/>
    <w:rsid w:val="00DD35D8"/>
    <w:rsid w:val="00DD3D94"/>
    <w:rsid w:val="00DD42DD"/>
    <w:rsid w:val="00DD464D"/>
    <w:rsid w:val="00DD4742"/>
    <w:rsid w:val="00DD4C1D"/>
    <w:rsid w:val="00DD51EC"/>
    <w:rsid w:val="00DD5571"/>
    <w:rsid w:val="00DD59E4"/>
    <w:rsid w:val="00DD5DD0"/>
    <w:rsid w:val="00DD61A3"/>
    <w:rsid w:val="00DD7196"/>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4706"/>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897"/>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5F73"/>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B7A40"/>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172"/>
    <w:rsid w:val="00EF3069"/>
    <w:rsid w:val="00EF33EB"/>
    <w:rsid w:val="00EF36A7"/>
    <w:rsid w:val="00EF3823"/>
    <w:rsid w:val="00EF4095"/>
    <w:rsid w:val="00EF40BF"/>
    <w:rsid w:val="00EF51B1"/>
    <w:rsid w:val="00EF5350"/>
    <w:rsid w:val="00EF57C8"/>
    <w:rsid w:val="00EF5C6C"/>
    <w:rsid w:val="00EF6853"/>
    <w:rsid w:val="00EF6BF3"/>
    <w:rsid w:val="00EF71C9"/>
    <w:rsid w:val="00EF732D"/>
    <w:rsid w:val="00F0035A"/>
    <w:rsid w:val="00F00B81"/>
    <w:rsid w:val="00F00F51"/>
    <w:rsid w:val="00F028EC"/>
    <w:rsid w:val="00F033F5"/>
    <w:rsid w:val="00F034D4"/>
    <w:rsid w:val="00F036DF"/>
    <w:rsid w:val="00F048C8"/>
    <w:rsid w:val="00F04A1C"/>
    <w:rsid w:val="00F059D3"/>
    <w:rsid w:val="00F05F4A"/>
    <w:rsid w:val="00F06BAD"/>
    <w:rsid w:val="00F06D1A"/>
    <w:rsid w:val="00F071F0"/>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632"/>
    <w:rsid w:val="00F2182A"/>
    <w:rsid w:val="00F219F8"/>
    <w:rsid w:val="00F21CE7"/>
    <w:rsid w:val="00F21D4D"/>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648"/>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183"/>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0AD"/>
    <w:rsid w:val="00FC3C75"/>
    <w:rsid w:val="00FC4060"/>
    <w:rsid w:val="00FC40B5"/>
    <w:rsid w:val="00FC4EC4"/>
    <w:rsid w:val="00FC50CB"/>
    <w:rsid w:val="00FC55E0"/>
    <w:rsid w:val="00FC6646"/>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DF8"/>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F7974"/>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3384-D025-497E-8E50-D89C3710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261</cp:revision>
  <cp:lastPrinted>2021-06-02T08:50:00Z</cp:lastPrinted>
  <dcterms:created xsi:type="dcterms:W3CDTF">2024-05-13T01:23:00Z</dcterms:created>
  <dcterms:modified xsi:type="dcterms:W3CDTF">2025-03-19T08:50:00Z</dcterms:modified>
</cp:coreProperties>
</file>