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78" w:rsidRDefault="00794D78" w:rsidP="0090202D">
      <w:pPr>
        <w:snapToGrid w:val="0"/>
        <w:jc w:val="center"/>
        <w:rPr>
          <w:rFonts w:eastAsia="標楷體"/>
        </w:rPr>
      </w:pPr>
      <w:r>
        <w:rPr>
          <w:noProof/>
        </w:rPr>
        <w:drawing>
          <wp:inline distT="0" distB="0" distL="0" distR="0" wp14:anchorId="74B16A2E" wp14:editId="35FB0371">
            <wp:extent cx="4622800" cy="65075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98" t="36655" r="20267" b="48572"/>
                    <a:stretch/>
                  </pic:blipFill>
                  <pic:spPr bwMode="auto">
                    <a:xfrm>
                      <a:off x="0" y="0"/>
                      <a:ext cx="4650292" cy="65462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27F3D" w:rsidRPr="00040E64" w:rsidRDefault="00B27F3D" w:rsidP="006218BE">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6049A">
        <w:rPr>
          <w:rFonts w:ascii="Arial" w:eastAsia="標楷體" w:hAnsi="Arial" w:cs="Arial" w:hint="eastAsia"/>
          <w:b/>
        </w:rPr>
        <w:t>4</w:t>
      </w:r>
      <w:r w:rsidRPr="00040E64">
        <w:rPr>
          <w:rFonts w:eastAsia="標楷體" w:hint="eastAsia"/>
        </w:rPr>
        <w:t>年</w:t>
      </w:r>
      <w:r w:rsidR="009D425B" w:rsidRPr="009C0F3B">
        <w:rPr>
          <w:rFonts w:ascii="Arial" w:eastAsia="標楷體" w:hAnsi="Arial" w:cs="Arial"/>
          <w:b/>
        </w:rPr>
        <w:t>1</w:t>
      </w:r>
      <w:r w:rsidR="00427F91">
        <w:rPr>
          <w:rFonts w:ascii="Arial" w:eastAsia="標楷體" w:hAnsi="Arial" w:cs="Arial" w:hint="eastAsia"/>
          <w:b/>
        </w:rPr>
        <w:t>1</w:t>
      </w:r>
      <w:r w:rsidRPr="00A8248F">
        <w:rPr>
          <w:rFonts w:ascii="Arial" w:eastAsia="標楷體" w:hAnsi="Arial" w:cs="Arial" w:hint="eastAsia"/>
          <w:b/>
        </w:rPr>
        <w:t>月</w:t>
      </w:r>
      <w:r w:rsidR="007B601B">
        <w:rPr>
          <w:rFonts w:ascii="Arial" w:eastAsia="標楷體" w:hAnsi="Arial" w:cs="Arial" w:hint="eastAsia"/>
          <w:b/>
        </w:rPr>
        <w:t>1</w:t>
      </w:r>
      <w:r w:rsidR="00427F91">
        <w:rPr>
          <w:rFonts w:ascii="Arial" w:eastAsia="標楷體" w:hAnsi="Arial" w:cs="Arial" w:hint="eastAsia"/>
          <w:b/>
        </w:rPr>
        <w:t>3</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064E1B" w:rsidRPr="00762EC9" w:rsidTr="00D253B5">
        <w:trPr>
          <w:gridAfter w:val="1"/>
          <w:wAfter w:w="23" w:type="dxa"/>
          <w:cantSplit/>
          <w:trHeight w:val="705"/>
          <w:jc w:val="center"/>
        </w:trPr>
        <w:tc>
          <w:tcPr>
            <w:tcW w:w="1961" w:type="dxa"/>
            <w:tcBorders>
              <w:top w:val="nil"/>
              <w:left w:val="single" w:sz="18" w:space="0" w:color="auto"/>
              <w:bottom w:val="nil"/>
            </w:tcBorders>
          </w:tcPr>
          <w:p w:rsidR="00064E1B" w:rsidRPr="00F94264" w:rsidRDefault="00064E1B" w:rsidP="00E93369">
            <w:pPr>
              <w:spacing w:beforeLines="25" w:before="90" w:line="320" w:lineRule="exact"/>
              <w:ind w:leftChars="25" w:left="60" w:rightChars="25" w:right="60"/>
              <w:jc w:val="both"/>
              <w:rPr>
                <w:rFonts w:eastAsia="標楷體" w:hAnsi="標楷體"/>
                <w:b/>
              </w:rPr>
            </w:pPr>
            <w:r w:rsidRPr="00F94264">
              <w:rPr>
                <w:rFonts w:eastAsia="標楷體" w:hAnsi="標楷體" w:hint="eastAsia"/>
                <w:b/>
              </w:rPr>
              <w:t>資訊管理系</w:t>
            </w:r>
          </w:p>
        </w:tc>
        <w:tc>
          <w:tcPr>
            <w:tcW w:w="1556" w:type="dxa"/>
            <w:tcBorders>
              <w:top w:val="nil"/>
              <w:bottom w:val="nil"/>
            </w:tcBorders>
          </w:tcPr>
          <w:p w:rsidR="00064E1B" w:rsidRPr="00F94264" w:rsidRDefault="00064E1B" w:rsidP="00E93369">
            <w:pPr>
              <w:spacing w:beforeLines="25" w:before="90" w:line="320" w:lineRule="exact"/>
              <w:ind w:leftChars="25" w:left="60" w:rightChars="25" w:right="60"/>
              <w:jc w:val="both"/>
              <w:rPr>
                <w:rFonts w:eastAsia="標楷體" w:hAnsi="標楷體"/>
              </w:rPr>
            </w:pPr>
            <w:r w:rsidRPr="00F94264">
              <w:rPr>
                <w:rFonts w:eastAsia="標楷體" w:hAnsi="標楷體"/>
              </w:rPr>
              <w:t>助理教授</w:t>
            </w:r>
            <w:r w:rsidRPr="00F94264">
              <w:rPr>
                <w:rFonts w:eastAsia="標楷體" w:hAnsi="標楷體"/>
              </w:rPr>
              <w:t>(</w:t>
            </w:r>
            <w:r w:rsidRPr="00F94264">
              <w:rPr>
                <w:rFonts w:eastAsia="標楷體" w:hAnsi="標楷體"/>
              </w:rPr>
              <w:t>含</w:t>
            </w:r>
            <w:r w:rsidRPr="00F94264">
              <w:rPr>
                <w:rFonts w:eastAsia="標楷體" w:hAnsi="標楷體"/>
              </w:rPr>
              <w:t>)</w:t>
            </w:r>
            <w:r w:rsidRPr="00F94264">
              <w:rPr>
                <w:rFonts w:eastAsia="標楷體" w:hAnsi="標楷體"/>
              </w:rPr>
              <w:t>以上</w:t>
            </w:r>
          </w:p>
        </w:tc>
        <w:tc>
          <w:tcPr>
            <w:tcW w:w="851" w:type="dxa"/>
            <w:tcBorders>
              <w:top w:val="nil"/>
              <w:bottom w:val="nil"/>
            </w:tcBorders>
          </w:tcPr>
          <w:p w:rsidR="00064E1B" w:rsidRPr="00F94264" w:rsidRDefault="00064E1B" w:rsidP="00E93369">
            <w:pPr>
              <w:spacing w:beforeLines="25" w:before="90" w:line="320" w:lineRule="exact"/>
              <w:ind w:leftChars="25" w:left="60" w:rightChars="25" w:right="60"/>
              <w:jc w:val="center"/>
              <w:rPr>
                <w:rFonts w:eastAsia="標楷體" w:hAnsi="標楷體"/>
              </w:rPr>
            </w:pPr>
            <w:r w:rsidRPr="00F94264">
              <w:rPr>
                <w:rFonts w:eastAsia="標楷體" w:hAnsi="標楷體" w:hint="eastAsia"/>
              </w:rPr>
              <w:t>1</w:t>
            </w:r>
          </w:p>
        </w:tc>
        <w:tc>
          <w:tcPr>
            <w:tcW w:w="2262" w:type="dxa"/>
            <w:tcBorders>
              <w:top w:val="nil"/>
              <w:bottom w:val="nil"/>
            </w:tcBorders>
          </w:tcPr>
          <w:p w:rsidR="00064E1B" w:rsidRPr="00F94264" w:rsidRDefault="00064E1B" w:rsidP="00E93369">
            <w:pPr>
              <w:spacing w:beforeLines="25" w:before="90" w:line="320" w:lineRule="exact"/>
              <w:ind w:leftChars="25" w:left="60" w:rightChars="25" w:right="60"/>
              <w:jc w:val="both"/>
              <w:rPr>
                <w:rFonts w:eastAsia="標楷體" w:hAnsi="標楷體"/>
              </w:rPr>
            </w:pPr>
            <w:r w:rsidRPr="00F94264">
              <w:rPr>
                <w:rFonts w:eastAsia="標楷體" w:hAnsi="標楷體"/>
              </w:rPr>
              <w:t>具教育部認可之相關領域國內、外博士學位或具助理教授以上教師資格證書者。</w:t>
            </w:r>
          </w:p>
        </w:tc>
        <w:tc>
          <w:tcPr>
            <w:tcW w:w="3666" w:type="dxa"/>
            <w:tcBorders>
              <w:top w:val="nil"/>
              <w:bottom w:val="nil"/>
              <w:right w:val="single" w:sz="18" w:space="0" w:color="auto"/>
            </w:tcBorders>
          </w:tcPr>
          <w:p w:rsidR="00064E1B" w:rsidRPr="004B5FE5" w:rsidRDefault="00064E1B" w:rsidP="00E93369">
            <w:pPr>
              <w:spacing w:beforeLines="25" w:before="90" w:line="280" w:lineRule="exact"/>
              <w:ind w:leftChars="25" w:left="240" w:rightChars="25" w:right="60" w:hangingChars="75" w:hanging="180"/>
              <w:jc w:val="both"/>
              <w:rPr>
                <w:rFonts w:eastAsia="標楷體"/>
              </w:rPr>
            </w:pPr>
            <w:r w:rsidRPr="004B5FE5">
              <w:rPr>
                <w:rFonts w:eastAsia="標楷體" w:hint="eastAsia"/>
              </w:rPr>
              <w:t>1.</w:t>
            </w:r>
            <w:r w:rsidRPr="004B5FE5">
              <w:rPr>
                <w:rFonts w:eastAsia="標楷體"/>
              </w:rPr>
              <w:t>具</w:t>
            </w:r>
            <w:r w:rsidRPr="004B5FE5">
              <w:rPr>
                <w:rFonts w:eastAsia="標楷體" w:hint="eastAsia"/>
              </w:rPr>
              <w:t>資訊工程、</w:t>
            </w:r>
            <w:r w:rsidRPr="004B5FE5">
              <w:rPr>
                <w:rFonts w:eastAsia="標楷體"/>
              </w:rPr>
              <w:t>資</w:t>
            </w:r>
            <w:r w:rsidRPr="004B5FE5">
              <w:rPr>
                <w:rFonts w:eastAsia="標楷體" w:hint="eastAsia"/>
              </w:rPr>
              <w:t>訊</w:t>
            </w:r>
            <w:r w:rsidRPr="004B5FE5">
              <w:rPr>
                <w:rFonts w:eastAsia="標楷體"/>
              </w:rPr>
              <w:t>管</w:t>
            </w:r>
            <w:r w:rsidRPr="004B5FE5">
              <w:rPr>
                <w:rFonts w:eastAsia="標楷體" w:hint="eastAsia"/>
              </w:rPr>
              <w:t>理、商業管理</w:t>
            </w:r>
            <w:r w:rsidRPr="004B5FE5">
              <w:rPr>
                <w:rFonts w:eastAsia="標楷體"/>
              </w:rPr>
              <w:t>相關專長</w:t>
            </w:r>
            <w:r w:rsidRPr="004B5FE5">
              <w:rPr>
                <w:rFonts w:eastAsia="標楷體" w:hint="eastAsia"/>
              </w:rPr>
              <w:t>，以人工智慧為佳。</w:t>
            </w:r>
          </w:p>
          <w:p w:rsidR="00064E1B" w:rsidRPr="004B5FE5" w:rsidRDefault="00064E1B" w:rsidP="00E93369">
            <w:pPr>
              <w:spacing w:line="280" w:lineRule="exact"/>
              <w:ind w:leftChars="25" w:left="240" w:rightChars="25" w:right="60" w:hangingChars="75" w:hanging="180"/>
              <w:jc w:val="both"/>
              <w:rPr>
                <w:rFonts w:eastAsia="標楷體"/>
              </w:rPr>
            </w:pPr>
            <w:r w:rsidRPr="004B5FE5">
              <w:rPr>
                <w:rFonts w:eastAsia="標楷體" w:hint="eastAsia"/>
              </w:rPr>
              <w:t>2.</w:t>
            </w:r>
            <w:r w:rsidRPr="004B5FE5">
              <w:rPr>
                <w:rFonts w:eastAsia="標楷體"/>
              </w:rPr>
              <w:t>具有英語授課能力。</w:t>
            </w:r>
          </w:p>
          <w:p w:rsidR="00064E1B" w:rsidRPr="004B5FE5" w:rsidRDefault="00064E1B" w:rsidP="00E93369">
            <w:pPr>
              <w:spacing w:line="280" w:lineRule="exact"/>
              <w:ind w:leftChars="25" w:left="240" w:rightChars="25" w:right="60" w:hangingChars="75" w:hanging="180"/>
              <w:jc w:val="both"/>
              <w:rPr>
                <w:rFonts w:eastAsia="標楷體"/>
              </w:rPr>
            </w:pPr>
            <w:r w:rsidRPr="004B5FE5">
              <w:rPr>
                <w:rFonts w:eastAsia="標楷體" w:hint="eastAsia"/>
              </w:rPr>
              <w:t>3.</w:t>
            </w:r>
            <w:r w:rsidRPr="004B5FE5">
              <w:rPr>
                <w:rFonts w:eastAsia="標楷體"/>
              </w:rPr>
              <w:t>具備</w:t>
            </w:r>
            <w:r w:rsidRPr="004B5FE5">
              <w:rPr>
                <w:rFonts w:eastAsia="標楷體" w:hint="eastAsia"/>
              </w:rPr>
              <w:t>一</w:t>
            </w:r>
            <w:r w:rsidRPr="004B5FE5">
              <w:rPr>
                <w:rFonts w:eastAsia="標楷體"/>
              </w:rPr>
              <w:t>年</w:t>
            </w:r>
            <w:r w:rsidRPr="004B5FE5">
              <w:rPr>
                <w:rFonts w:eastAsia="標楷體"/>
              </w:rPr>
              <w:t>(</w:t>
            </w:r>
            <w:r w:rsidRPr="004B5FE5">
              <w:rPr>
                <w:rFonts w:eastAsia="標楷體"/>
              </w:rPr>
              <w:t>含</w:t>
            </w:r>
            <w:r w:rsidRPr="004B5FE5">
              <w:rPr>
                <w:rFonts w:eastAsia="標楷體"/>
              </w:rPr>
              <w:t>)</w:t>
            </w:r>
            <w:r w:rsidRPr="004B5FE5">
              <w:rPr>
                <w:rFonts w:eastAsia="標楷體"/>
              </w:rPr>
              <w:t>以上與所任教領域相關且有助於教學之實務工作經驗</w:t>
            </w:r>
            <w:r w:rsidRPr="004B5FE5">
              <w:rPr>
                <w:rFonts w:eastAsia="標楷體"/>
              </w:rPr>
              <w:t>(</w:t>
            </w:r>
            <w:r w:rsidRPr="004B5FE5">
              <w:rPr>
                <w:rFonts w:eastAsia="標楷體"/>
              </w:rPr>
              <w:t>含博士後研究</w:t>
            </w:r>
            <w:r w:rsidRPr="004B5FE5">
              <w:rPr>
                <w:rFonts w:eastAsia="標楷體"/>
              </w:rPr>
              <w:t>)</w:t>
            </w:r>
            <w:r w:rsidRPr="004B5FE5">
              <w:rPr>
                <w:rFonts w:eastAsia="標楷體"/>
              </w:rPr>
              <w:t>或執行產學合作計畫</w:t>
            </w:r>
            <w:r w:rsidRPr="004B5FE5">
              <w:rPr>
                <w:rFonts w:eastAsia="標楷體" w:hint="eastAsia"/>
              </w:rPr>
              <w:t>(</w:t>
            </w:r>
            <w:r w:rsidRPr="004B5FE5">
              <w:rPr>
                <w:rFonts w:eastAsia="標楷體" w:hint="eastAsia"/>
              </w:rPr>
              <w:t>含政府部門計畫主持人及共同主持人，如國科會計畫、農業部計畫等</w:t>
            </w:r>
            <w:r w:rsidRPr="004B5FE5">
              <w:rPr>
                <w:rFonts w:eastAsia="標楷體" w:hint="eastAsia"/>
              </w:rPr>
              <w:t>)</w:t>
            </w:r>
            <w:r w:rsidRPr="004B5FE5">
              <w:rPr>
                <w:rFonts w:eastAsia="標楷體"/>
              </w:rPr>
              <w:t>並請檢附相關佐證資料。前述實務工作經驗認定標準依本校專任教師聘任及升等審查辦法相關規定辦理。</w:t>
            </w:r>
          </w:p>
          <w:p w:rsidR="00064E1B" w:rsidRPr="004B5FE5" w:rsidRDefault="00064E1B" w:rsidP="009D06F0">
            <w:pPr>
              <w:spacing w:afterLines="25" w:after="90" w:line="280" w:lineRule="exact"/>
              <w:ind w:leftChars="25" w:left="240" w:rightChars="25" w:right="60" w:hangingChars="75" w:hanging="180"/>
              <w:jc w:val="both"/>
              <w:rPr>
                <w:rFonts w:eastAsia="標楷體"/>
              </w:rPr>
            </w:pPr>
            <w:r w:rsidRPr="004B5FE5">
              <w:rPr>
                <w:rFonts w:eastAsia="標楷體" w:hint="eastAsia"/>
              </w:rPr>
              <w:t>4.</w:t>
            </w:r>
            <w:r w:rsidRPr="004B5FE5">
              <w:rPr>
                <w:rFonts w:eastAsia="標楷體" w:hint="eastAsia"/>
              </w:rPr>
              <w:t>須檢附推薦信兩封及自傳。</w:t>
            </w:r>
          </w:p>
        </w:tc>
      </w:tr>
      <w:tr w:rsidR="00064E1B"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064E1B" w:rsidRPr="00830D5F" w:rsidRDefault="00064E1B" w:rsidP="00830D5F">
            <w:pPr>
              <w:snapToGrid w:val="0"/>
              <w:spacing w:beforeLines="25" w:before="90" w:line="280" w:lineRule="exact"/>
              <w:ind w:leftChars="25" w:left="60" w:rightChars="25" w:right="60"/>
              <w:rPr>
                <w:rFonts w:eastAsia="標楷體"/>
                <w:b/>
              </w:rPr>
            </w:pPr>
            <w:r w:rsidRPr="00830D5F">
              <w:rPr>
                <w:rFonts w:eastAsia="標楷體"/>
                <w:b/>
              </w:rPr>
              <w:t>Department of Management Information Systems</w:t>
            </w:r>
          </w:p>
        </w:tc>
        <w:tc>
          <w:tcPr>
            <w:tcW w:w="1556" w:type="dxa"/>
            <w:tcBorders>
              <w:top w:val="nil"/>
              <w:bottom w:val="single" w:sz="18" w:space="0" w:color="auto"/>
            </w:tcBorders>
          </w:tcPr>
          <w:p w:rsidR="00830D5F" w:rsidRDefault="00064E1B" w:rsidP="00830D5F">
            <w:pPr>
              <w:snapToGrid w:val="0"/>
              <w:spacing w:beforeLines="25" w:before="90" w:line="280" w:lineRule="exact"/>
              <w:ind w:leftChars="25" w:left="60" w:rightChars="25" w:right="60"/>
              <w:jc w:val="center"/>
              <w:rPr>
                <w:rFonts w:eastAsia="標楷體"/>
              </w:rPr>
            </w:pPr>
            <w:r w:rsidRPr="00E65253">
              <w:rPr>
                <w:rFonts w:eastAsia="標楷體"/>
              </w:rPr>
              <w:t xml:space="preserve">Assistant Professor </w:t>
            </w:r>
          </w:p>
          <w:p w:rsidR="00064E1B" w:rsidRPr="00E65253" w:rsidRDefault="00064E1B" w:rsidP="00830D5F">
            <w:pPr>
              <w:snapToGrid w:val="0"/>
              <w:spacing w:beforeLines="25" w:before="90" w:line="280" w:lineRule="exact"/>
              <w:ind w:leftChars="25" w:left="60" w:rightChars="25" w:right="60"/>
              <w:jc w:val="center"/>
              <w:rPr>
                <w:rFonts w:eastAsia="標楷體"/>
              </w:rPr>
            </w:pPr>
            <w:r w:rsidRPr="00E65253">
              <w:rPr>
                <w:rFonts w:eastAsia="標楷體"/>
              </w:rPr>
              <w:t>(or above)</w:t>
            </w:r>
          </w:p>
        </w:tc>
        <w:tc>
          <w:tcPr>
            <w:tcW w:w="851" w:type="dxa"/>
            <w:tcBorders>
              <w:top w:val="nil"/>
              <w:bottom w:val="single" w:sz="18" w:space="0" w:color="auto"/>
            </w:tcBorders>
          </w:tcPr>
          <w:p w:rsidR="00064E1B" w:rsidRPr="00E65253" w:rsidRDefault="00064E1B" w:rsidP="00830D5F">
            <w:pPr>
              <w:snapToGrid w:val="0"/>
              <w:spacing w:beforeLines="25" w:before="90" w:line="280" w:lineRule="exact"/>
              <w:jc w:val="center"/>
              <w:rPr>
                <w:rFonts w:eastAsia="標楷體"/>
              </w:rPr>
            </w:pPr>
            <w:r>
              <w:rPr>
                <w:rFonts w:eastAsia="標楷體" w:hint="eastAsia"/>
              </w:rPr>
              <w:t>1</w:t>
            </w:r>
          </w:p>
        </w:tc>
        <w:tc>
          <w:tcPr>
            <w:tcW w:w="2262" w:type="dxa"/>
            <w:tcBorders>
              <w:top w:val="nil"/>
              <w:bottom w:val="single" w:sz="18" w:space="0" w:color="auto"/>
            </w:tcBorders>
          </w:tcPr>
          <w:p w:rsidR="00064E1B" w:rsidRPr="00830D5F" w:rsidRDefault="00064E1B" w:rsidP="00830D5F">
            <w:pPr>
              <w:snapToGrid w:val="0"/>
              <w:spacing w:beforeLines="25" w:before="90" w:line="280" w:lineRule="exact"/>
              <w:ind w:leftChars="25" w:left="60" w:rightChars="25" w:right="60"/>
              <w:rPr>
                <w:rFonts w:eastAsia="標楷體"/>
              </w:rPr>
            </w:pPr>
            <w:r w:rsidRPr="00830D5F">
              <w:rPr>
                <w:rFonts w:eastAsia="標楷體"/>
              </w:rPr>
              <w:t>The Ph.D. degree is certified by the Ministry of Education of R.O.C. in relevant fields or an experience as an assistant professor (or above).</w:t>
            </w:r>
          </w:p>
        </w:tc>
        <w:tc>
          <w:tcPr>
            <w:tcW w:w="3666" w:type="dxa"/>
            <w:tcBorders>
              <w:top w:val="nil"/>
              <w:bottom w:val="single" w:sz="18" w:space="0" w:color="auto"/>
              <w:right w:val="single" w:sz="18" w:space="0" w:color="auto"/>
            </w:tcBorders>
          </w:tcPr>
          <w:p w:rsidR="00064E1B" w:rsidRPr="00976407" w:rsidRDefault="00064E1B" w:rsidP="00976407">
            <w:pPr>
              <w:spacing w:beforeLines="25" w:before="90" w:line="260" w:lineRule="exact"/>
              <w:ind w:leftChars="24" w:left="262" w:rightChars="25" w:right="60" w:hangingChars="85" w:hanging="204"/>
              <w:rPr>
                <w:rFonts w:eastAsia="標楷體"/>
              </w:rPr>
            </w:pPr>
            <w:bookmarkStart w:id="2" w:name="_Hlk203981288"/>
            <w:r w:rsidRPr="00976407">
              <w:rPr>
                <w:rFonts w:eastAsia="標楷體" w:hint="eastAsia"/>
              </w:rPr>
              <w:t>1.</w:t>
            </w:r>
            <w:r w:rsidRPr="00976407">
              <w:rPr>
                <w:rFonts w:eastAsia="標楷體"/>
              </w:rPr>
              <w:t>The applicants who have expertise in information management and computer science are welcome. Priority consideration will be given to IT, Information Management, or other business-related fields.</w:t>
            </w:r>
          </w:p>
          <w:bookmarkEnd w:id="2"/>
          <w:p w:rsidR="00064E1B" w:rsidRPr="00976407" w:rsidRDefault="00064E1B" w:rsidP="00FC15F8">
            <w:pPr>
              <w:spacing w:line="260" w:lineRule="exact"/>
              <w:ind w:leftChars="24" w:left="262" w:rightChars="25" w:right="60" w:hangingChars="85" w:hanging="204"/>
              <w:rPr>
                <w:rFonts w:eastAsia="標楷體"/>
              </w:rPr>
            </w:pPr>
            <w:r w:rsidRPr="00976407">
              <w:rPr>
                <w:rFonts w:eastAsia="標楷體" w:hint="eastAsia"/>
              </w:rPr>
              <w:t>2.</w:t>
            </w:r>
            <w:r w:rsidRPr="00976407">
              <w:rPr>
                <w:rFonts w:eastAsia="標楷體"/>
              </w:rPr>
              <w:t>The applicants should show the ability to teach in English.</w:t>
            </w:r>
          </w:p>
          <w:p w:rsidR="00064E1B" w:rsidRPr="00976407" w:rsidRDefault="00064E1B" w:rsidP="00FC15F8">
            <w:pPr>
              <w:spacing w:line="260" w:lineRule="exact"/>
              <w:ind w:leftChars="24" w:left="262" w:rightChars="25" w:right="60" w:hangingChars="85" w:hanging="204"/>
              <w:rPr>
                <w:rFonts w:eastAsia="標楷體"/>
              </w:rPr>
            </w:pPr>
            <w:r w:rsidRPr="00976407">
              <w:rPr>
                <w:rFonts w:eastAsia="標楷體" w:hint="eastAsia"/>
              </w:rPr>
              <w:t>3.</w:t>
            </w:r>
            <w:r w:rsidRPr="00976407">
              <w:rPr>
                <w:rFonts w:eastAsia="標楷體"/>
              </w:rPr>
              <w:t>The applicants should have more than 1 years (inclusive) working experience in industry or related professional fields (including post-doctoral research) or have ever hosted industrial-academia collaborative projects, including those funded by governments, which relate to the above teaching focuses and may be beneficial to one’s teaching work. Please provide relevant evidencing documents for them. The qualification criteria of working experiments stated in the preceding paragraph should comply with the “Regulations for Evaluation of Employment and Promotion of Full-time Faculty in NPUST”.</w:t>
            </w:r>
          </w:p>
          <w:p w:rsidR="00064E1B" w:rsidRPr="00976407" w:rsidRDefault="00064E1B" w:rsidP="00FC15F8">
            <w:pPr>
              <w:spacing w:afterLines="25" w:after="90" w:line="260" w:lineRule="exact"/>
              <w:ind w:leftChars="24" w:left="262" w:rightChars="25" w:right="60" w:hangingChars="85" w:hanging="204"/>
              <w:rPr>
                <w:rFonts w:eastAsia="標楷體"/>
              </w:rPr>
            </w:pPr>
            <w:r w:rsidRPr="00976407">
              <w:rPr>
                <w:rFonts w:eastAsia="標楷體" w:hint="eastAsia"/>
              </w:rPr>
              <w:t>4.</w:t>
            </w:r>
            <w:r w:rsidRPr="00976407">
              <w:rPr>
                <w:rFonts w:eastAsia="標楷體"/>
              </w:rPr>
              <w:t>Two letters of recommendation and a personal (autobiographical) statement are required.</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lastRenderedPageBreak/>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CA433B">
        <w:rPr>
          <w:rFonts w:ascii="Arial" w:eastAsia="標楷體" w:hAnsi="Arial" w:cs="Arial" w:hint="eastAsia"/>
          <w:b/>
          <w:bCs/>
          <w:color w:val="FF0000"/>
          <w:sz w:val="26"/>
          <w:szCs w:val="26"/>
          <w:highlight w:val="yellow"/>
          <w:u w:val="single"/>
        </w:rPr>
        <w:t>1</w:t>
      </w:r>
      <w:r w:rsidRPr="00AF57A6">
        <w:rPr>
          <w:rFonts w:ascii="Arial" w:eastAsia="標楷體" w:hAnsi="Arial" w:cs="Arial" w:hint="eastAsia"/>
          <w:b/>
          <w:bCs/>
          <w:color w:val="FF0000"/>
          <w:sz w:val="26"/>
          <w:szCs w:val="26"/>
          <w:highlight w:val="yellow"/>
          <w:u w:val="single"/>
        </w:rPr>
        <w:t>月</w:t>
      </w:r>
      <w:r w:rsidR="00ED2602">
        <w:rPr>
          <w:rFonts w:ascii="Arial" w:eastAsia="標楷體" w:hAnsi="Arial" w:cs="Arial" w:hint="eastAsia"/>
          <w:b/>
          <w:bCs/>
          <w:color w:val="FF0000"/>
          <w:sz w:val="26"/>
          <w:szCs w:val="26"/>
          <w:highlight w:val="yellow"/>
          <w:u w:val="single"/>
        </w:rPr>
        <w:t>6</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34E7E">
        <w:rPr>
          <w:rFonts w:ascii="Arial" w:eastAsia="標楷體" w:hAnsi="Arial" w:cs="Arial" w:hint="eastAsia"/>
          <w:b/>
          <w:bCs/>
          <w:color w:val="FF0000"/>
          <w:sz w:val="26"/>
          <w:szCs w:val="26"/>
          <w:highlight w:val="yellow"/>
          <w:u w:val="single"/>
        </w:rPr>
        <w:t>1</w:t>
      </w:r>
      <w:r w:rsidR="00544D85" w:rsidRPr="00AF57A6">
        <w:rPr>
          <w:rFonts w:ascii="Arial" w:eastAsia="標楷體" w:hAnsi="Arial" w:cs="Arial" w:hint="eastAsia"/>
          <w:b/>
          <w:bCs/>
          <w:color w:val="FF0000"/>
          <w:sz w:val="26"/>
          <w:szCs w:val="26"/>
          <w:highlight w:val="yellow"/>
          <w:u w:val="single"/>
        </w:rPr>
        <w:t>月</w:t>
      </w:r>
      <w:r w:rsidR="00ED2602">
        <w:rPr>
          <w:rFonts w:ascii="Arial" w:eastAsia="標楷體" w:hAnsi="Arial" w:cs="Arial" w:hint="eastAsia"/>
          <w:b/>
          <w:bCs/>
          <w:color w:val="FF0000"/>
          <w:sz w:val="26"/>
          <w:szCs w:val="26"/>
          <w:highlight w:val="yellow"/>
          <w:u w:val="single"/>
        </w:rPr>
        <w:t>6</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652834" w:rsidRPr="00BC3727" w:rsidTr="00BD08D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0E6D86" w:rsidRPr="00BC3727" w:rsidTr="002A3243">
        <w:trPr>
          <w:trHeight w:val="355"/>
        </w:trPr>
        <w:tc>
          <w:tcPr>
            <w:tcW w:w="743" w:type="dxa"/>
            <w:tcBorders>
              <w:bottom w:val="thickThinSmallGap" w:sz="24" w:space="0" w:color="D9D9D9"/>
            </w:tcBorders>
            <w:vAlign w:val="center"/>
          </w:tcPr>
          <w:p w:rsidR="000E6D86" w:rsidRPr="003640B0" w:rsidRDefault="000E6D86" w:rsidP="000E6D86">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rsidR="000E6D86" w:rsidRPr="005035CF" w:rsidRDefault="00895C43" w:rsidP="00103A60">
            <w:pPr>
              <w:snapToGrid w:val="0"/>
              <w:spacing w:line="240" w:lineRule="exact"/>
              <w:jc w:val="both"/>
              <w:rPr>
                <w:rFonts w:eastAsia="標楷體"/>
                <w:color w:val="000000" w:themeColor="text1"/>
              </w:rPr>
            </w:pPr>
            <w:r>
              <w:rPr>
                <w:rFonts w:eastAsia="標楷體" w:hint="eastAsia"/>
                <w:color w:val="000000" w:themeColor="text1"/>
              </w:rPr>
              <w:t>資訊管理系</w:t>
            </w:r>
          </w:p>
        </w:tc>
        <w:tc>
          <w:tcPr>
            <w:tcW w:w="5245" w:type="dxa"/>
            <w:tcBorders>
              <w:bottom w:val="thickThinSmallGap" w:sz="24" w:space="0" w:color="D9D9D9"/>
            </w:tcBorders>
            <w:vAlign w:val="center"/>
          </w:tcPr>
          <w:p w:rsidR="000E6D86" w:rsidRPr="005E0915" w:rsidRDefault="00895C43" w:rsidP="000E6D86">
            <w:pPr>
              <w:snapToGrid w:val="0"/>
              <w:spacing w:line="240" w:lineRule="exact"/>
              <w:jc w:val="both"/>
              <w:rPr>
                <w:rFonts w:eastAsia="標楷體"/>
                <w:color w:val="000000" w:themeColor="text1"/>
              </w:rPr>
            </w:pPr>
            <w:r w:rsidRPr="00895C43">
              <w:rPr>
                <w:rFonts w:eastAsia="標楷體" w:hint="eastAsia"/>
                <w:color w:val="000000" w:themeColor="text1"/>
              </w:rPr>
              <w:t>m</w:t>
            </w:r>
            <w:r w:rsidRPr="00895C43">
              <w:rPr>
                <w:rFonts w:eastAsia="標楷體"/>
                <w:color w:val="000000" w:themeColor="text1"/>
              </w:rPr>
              <w:t>is</w:t>
            </w:r>
            <w:r w:rsidR="000E6D86" w:rsidRPr="005E0915">
              <w:rPr>
                <w:rFonts w:eastAsia="標楷體"/>
                <w:color w:val="000000" w:themeColor="text1"/>
              </w:rPr>
              <w:t>@mail.npust.edu.tw</w:t>
            </w:r>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lastRenderedPageBreak/>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AF2" w:rsidRDefault="00A20AF2">
      <w:r>
        <w:separator/>
      </w:r>
    </w:p>
  </w:endnote>
  <w:endnote w:type="continuationSeparator" w:id="0">
    <w:p w:rsidR="00A20AF2" w:rsidRDefault="00A2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AF2" w:rsidRDefault="00A20AF2">
      <w:r>
        <w:separator/>
      </w:r>
    </w:p>
  </w:footnote>
  <w:footnote w:type="continuationSeparator" w:id="0">
    <w:p w:rsidR="00A20AF2" w:rsidRDefault="00A2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8BE"/>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4D78"/>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0AF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3AA"/>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FDA10"/>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E113C-5C0A-4DAC-A13E-F0AD8925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135</cp:revision>
  <cp:lastPrinted>2025-10-27T07:31:00Z</cp:lastPrinted>
  <dcterms:created xsi:type="dcterms:W3CDTF">2025-10-21T01:51:00Z</dcterms:created>
  <dcterms:modified xsi:type="dcterms:W3CDTF">2025-11-13T06:49:00Z</dcterms:modified>
</cp:coreProperties>
</file>