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835" w:rsidRDefault="003C1EC0">
      <w:pPr>
        <w:pStyle w:val="Textbody"/>
        <w:snapToGrid w:val="0"/>
        <w:spacing w:after="180"/>
        <w:jc w:val="center"/>
        <w:rPr>
          <w:rFonts w:eastAsia="標楷體"/>
          <w:b/>
          <w:sz w:val="40"/>
        </w:rPr>
      </w:pPr>
      <w:r>
        <w:rPr>
          <w:rFonts w:eastAsia="標楷體"/>
          <w:b/>
          <w:sz w:val="40"/>
        </w:rPr>
        <w:t>國立屏東科技大學甄選職員公告</w:t>
      </w:r>
    </w:p>
    <w:tbl>
      <w:tblPr>
        <w:tblW w:w="1008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25"/>
        <w:gridCol w:w="2003"/>
        <w:gridCol w:w="900"/>
        <w:gridCol w:w="2160"/>
        <w:gridCol w:w="900"/>
        <w:gridCol w:w="3392"/>
      </w:tblGrid>
      <w:tr w:rsidR="00903835">
        <w:trPr>
          <w:trHeight w:val="534"/>
          <w:jc w:val="center"/>
        </w:trPr>
        <w:tc>
          <w:tcPr>
            <w:tcW w:w="725" w:type="dxa"/>
            <w:tcBorders>
              <w:top w:val="single" w:sz="18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Default="003C1EC0">
            <w:pPr>
              <w:pStyle w:val="Textbody"/>
              <w:snapToGrid w:val="0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職稱</w:t>
            </w:r>
          </w:p>
        </w:tc>
        <w:tc>
          <w:tcPr>
            <w:tcW w:w="2003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Pr="002358CF" w:rsidRDefault="003C1EC0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  <w:b/>
                <w:sz w:val="28"/>
                <w:szCs w:val="28"/>
              </w:rPr>
            </w:pPr>
            <w:r w:rsidRPr="002358CF">
              <w:rPr>
                <w:rFonts w:eastAsia="標楷體"/>
                <w:b/>
                <w:sz w:val="28"/>
                <w:szCs w:val="28"/>
              </w:rPr>
              <w:t>組員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Default="003C1EC0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職系</w:t>
            </w:r>
          </w:p>
        </w:tc>
        <w:tc>
          <w:tcPr>
            <w:tcW w:w="216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Pr="002358CF" w:rsidRDefault="003C1EC0">
            <w:pPr>
              <w:pStyle w:val="Textbody"/>
              <w:spacing w:line="320" w:lineRule="exact"/>
              <w:ind w:right="57"/>
              <w:jc w:val="center"/>
              <w:rPr>
                <w:b/>
                <w:sz w:val="28"/>
                <w:szCs w:val="28"/>
              </w:rPr>
            </w:pPr>
            <w:r w:rsidRPr="002358CF">
              <w:rPr>
                <w:rFonts w:eastAsia="標楷體"/>
                <w:b/>
                <w:sz w:val="28"/>
                <w:szCs w:val="28"/>
              </w:rPr>
              <w:t>文教行政</w:t>
            </w:r>
          </w:p>
        </w:tc>
        <w:tc>
          <w:tcPr>
            <w:tcW w:w="900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Default="003C1EC0">
            <w:pPr>
              <w:pStyle w:val="Textbody"/>
              <w:spacing w:line="320" w:lineRule="exact"/>
              <w:ind w:right="57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名額</w:t>
            </w:r>
          </w:p>
        </w:tc>
        <w:tc>
          <w:tcPr>
            <w:tcW w:w="3392" w:type="dxa"/>
            <w:tcBorders>
              <w:top w:val="single" w:sz="18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Default="003C1EC0">
            <w:pPr>
              <w:pStyle w:val="Textbody"/>
              <w:spacing w:line="320" w:lineRule="exact"/>
              <w:ind w:right="57"/>
              <w:jc w:val="center"/>
            </w:pPr>
            <w:r>
              <w:rPr>
                <w:rFonts w:eastAsia="標楷體"/>
              </w:rPr>
              <w:t>1</w:t>
            </w:r>
            <w:r>
              <w:rPr>
                <w:rFonts w:eastAsia="標楷體"/>
              </w:rPr>
              <w:t>人（得置候補</w:t>
            </w:r>
            <w:r>
              <w:rPr>
                <w:rFonts w:eastAsia="標楷體"/>
              </w:rPr>
              <w:t>2</w:t>
            </w:r>
            <w:r>
              <w:rPr>
                <w:rFonts w:eastAsia="標楷體"/>
              </w:rPr>
              <w:t>人）</w:t>
            </w:r>
          </w:p>
        </w:tc>
      </w:tr>
      <w:tr w:rsidR="00903835">
        <w:trPr>
          <w:trHeight w:val="153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Default="003C1EC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工</w:t>
            </w:r>
          </w:p>
          <w:p w:rsidR="00903835" w:rsidRDefault="003C1EC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作</w:t>
            </w:r>
          </w:p>
          <w:p w:rsidR="00903835" w:rsidRDefault="003C1EC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項</w:t>
            </w:r>
          </w:p>
          <w:p w:rsidR="00903835" w:rsidRDefault="003C1EC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目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Default="003C1EC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1.導師業務。</w:t>
            </w:r>
          </w:p>
          <w:p w:rsidR="00903835" w:rsidRDefault="003C1EC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2.個別諮商會談。</w:t>
            </w:r>
          </w:p>
          <w:p w:rsidR="00903835" w:rsidRDefault="003C1EC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3.三級輔導工作相關活動辦理。</w:t>
            </w:r>
          </w:p>
          <w:p w:rsidR="00903835" w:rsidRDefault="003C1EC0">
            <w:pPr>
              <w:ind w:left="240" w:hanging="240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4.共同主責工學院、人文暨社會科學院之導師增能、班級輔導、安心輔導、實習前宣導、性別平等宣導、心理健康宣導、自殺防治宣導等宣導業務。</w:t>
            </w:r>
          </w:p>
          <w:p w:rsidR="00903835" w:rsidRDefault="003C1EC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5.協助學生申訴業務。</w:t>
            </w:r>
          </w:p>
          <w:p w:rsidR="00903835" w:rsidRDefault="003C1EC0">
            <w:pPr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/>
                <w:sz w:val="24"/>
                <w:szCs w:val="24"/>
              </w:rPr>
              <w:t>6.其他臨時交辦事項。</w:t>
            </w:r>
          </w:p>
        </w:tc>
      </w:tr>
      <w:tr w:rsidR="00903835">
        <w:trPr>
          <w:trHeight w:val="554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Default="003C1EC0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職務</w:t>
            </w:r>
          </w:p>
          <w:p w:rsidR="00903835" w:rsidRDefault="003C1EC0">
            <w:pPr>
              <w:pStyle w:val="Textbody"/>
              <w:snapToGrid w:val="0"/>
              <w:rPr>
                <w:rFonts w:eastAsia="標楷體"/>
                <w:spacing w:val="-20"/>
              </w:rPr>
            </w:pPr>
            <w:r>
              <w:rPr>
                <w:rFonts w:eastAsia="標楷體"/>
                <w:spacing w:val="-20"/>
              </w:rPr>
              <w:t>列等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Default="003C1EC0">
            <w:pPr>
              <w:pStyle w:val="Textbody"/>
              <w:spacing w:line="340" w:lineRule="exact"/>
              <w:ind w:right="48"/>
              <w:jc w:val="both"/>
            </w:pPr>
            <w:r>
              <w:rPr>
                <w:rFonts w:eastAsia="標楷體"/>
              </w:rPr>
              <w:t>委任第五職等或薦任第六職等至第七職等</w:t>
            </w:r>
          </w:p>
        </w:tc>
      </w:tr>
      <w:tr w:rsidR="00903835">
        <w:trPr>
          <w:trHeight w:val="2548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6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Default="003C1EC0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資格條件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Default="003C1EC0">
            <w:pPr>
              <w:pStyle w:val="Textbody"/>
              <w:spacing w:line="280" w:lineRule="exact"/>
              <w:ind w:left="342" w:right="60" w:hanging="2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.具有法定任用資格之現職公務人員，並經銓敘審定薦任第五職等以上合格實授且無公務人員任用法第26條迴避任用、第28條第1項不得為公務人員之情事、公務人員陞遷法第12條各款情事之一臺灣地區與大陸地區人民關係條例第21條第1項所定不得任用之情事者、未具雙重或多重國籍者。</w:t>
            </w:r>
          </w:p>
          <w:p w:rsidR="00903835" w:rsidRDefault="003C1EC0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2.具教育部認可之國內、外大學以上畢業學歷。</w:t>
            </w:r>
          </w:p>
          <w:p w:rsidR="00903835" w:rsidRDefault="003C1EC0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3.具社會工作師、諮商心理師或臨床心理師證照者尤佳。</w:t>
            </w:r>
          </w:p>
          <w:p w:rsidR="00903835" w:rsidRDefault="003C1EC0">
            <w:pPr>
              <w:pStyle w:val="Textbody"/>
              <w:spacing w:line="280" w:lineRule="exact"/>
              <w:ind w:left="342" w:right="60" w:hanging="278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4.嫻熟行政業務及公文處理，並具電腦文書處理及簡報製作能力，熟悉Word、Excel、PowerPoint、Access、海報美編等相關軟體之操作。</w:t>
            </w:r>
          </w:p>
          <w:p w:rsidR="00903835" w:rsidRDefault="003C1EC0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5.態度樂觀、主動積極、細心負責、具溝通協調能力，且能獨立作業者。</w:t>
            </w:r>
          </w:p>
          <w:p w:rsidR="00903835" w:rsidRDefault="003C1EC0">
            <w:pPr>
              <w:pStyle w:val="Textbody"/>
              <w:spacing w:line="280" w:lineRule="exact"/>
              <w:ind w:left="60" w:right="6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6.具團隊合作及服務熱忱精神，願意配合於假日辦理相關課程或活動。</w:t>
            </w:r>
          </w:p>
          <w:p w:rsidR="00903835" w:rsidRDefault="003C1EC0">
            <w:pPr>
              <w:pStyle w:val="Textbody"/>
              <w:spacing w:line="260" w:lineRule="exact"/>
              <w:ind w:left="315" w:hanging="241"/>
              <w:jc w:val="both"/>
            </w:pPr>
            <w:r>
              <w:rPr>
                <w:rFonts w:ascii="標楷體" w:eastAsia="標楷體" w:hAnsi="標楷體"/>
              </w:rPr>
              <w:t>◎</w:t>
            </w:r>
            <w:r>
              <w:rPr>
                <w:rFonts w:ascii="標楷體" w:eastAsia="標楷體" w:hAnsi="標楷體"/>
                <w:u w:val="single"/>
              </w:rPr>
              <w:t>本校僱(聘、任)用前依性侵害犯罪加害人登記報到查訪及查閱辦法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第14條之規定，應申請查閱有無性侵害犯罪紀錄。</w:t>
            </w:r>
          </w:p>
          <w:p w:rsidR="00903835" w:rsidRDefault="003C1EC0">
            <w:pPr>
              <w:pStyle w:val="Textbody"/>
              <w:spacing w:after="108" w:line="260" w:lineRule="exact"/>
              <w:ind w:left="60" w:right="60"/>
              <w:jc w:val="both"/>
            </w:pPr>
            <w:r>
              <w:rPr>
                <w:rFonts w:ascii="標楷體" w:eastAsia="標楷體" w:hAnsi="標楷體"/>
                <w:sz w:val="23"/>
                <w:szCs w:val="22"/>
              </w:rPr>
              <w:t>◎</w:t>
            </w:r>
            <w:r>
              <w:rPr>
                <w:rFonts w:ascii="標楷體" w:eastAsia="標楷體" w:hAnsi="標楷體"/>
                <w:sz w:val="23"/>
                <w:szCs w:val="22"/>
                <w:u w:val="single"/>
              </w:rPr>
              <w:t>於115年3月20日報名截止日前未在限制轉調期間者始受理報名。</w:t>
            </w:r>
          </w:p>
        </w:tc>
      </w:tr>
      <w:tr w:rsidR="00903835">
        <w:trPr>
          <w:trHeight w:val="836"/>
          <w:jc w:val="center"/>
        </w:trPr>
        <w:tc>
          <w:tcPr>
            <w:tcW w:w="725" w:type="dxa"/>
            <w:tcBorders>
              <w:top w:val="single" w:sz="6" w:space="0" w:color="000000"/>
              <w:left w:val="single" w:sz="18" w:space="0" w:color="000000"/>
              <w:bottom w:val="single" w:sz="18" w:space="0" w:color="000000"/>
              <w:right w:val="single" w:sz="6" w:space="0" w:color="000000"/>
            </w:tcBorders>
            <w:shd w:val="clear" w:color="auto" w:fill="F3F3F3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Default="003C1EC0">
            <w:pPr>
              <w:pStyle w:val="Textbody"/>
              <w:snapToGrid w:val="0"/>
              <w:jc w:val="center"/>
              <w:rPr>
                <w:rFonts w:eastAsia="標楷體"/>
              </w:rPr>
            </w:pPr>
            <w:r>
              <w:rPr>
                <w:rFonts w:eastAsia="標楷體"/>
              </w:rPr>
              <w:t>注意事項</w:t>
            </w:r>
          </w:p>
        </w:tc>
        <w:tc>
          <w:tcPr>
            <w:tcW w:w="9355" w:type="dxa"/>
            <w:gridSpan w:val="5"/>
            <w:tcBorders>
              <w:top w:val="single" w:sz="6" w:space="0" w:color="000000"/>
              <w:left w:val="single" w:sz="6" w:space="0" w:color="000000"/>
              <w:bottom w:val="single" w:sz="18" w:space="0" w:color="000000"/>
              <w:right w:val="single" w:sz="18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903835" w:rsidRDefault="003C1EC0">
            <w:pPr>
              <w:pStyle w:val="a3"/>
              <w:snapToGrid w:val="0"/>
              <w:spacing w:before="90" w:line="26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一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本職缺採線上報名，報名期限至</w:t>
            </w:r>
            <w:bookmarkStart w:id="0" w:name="_GoBack"/>
            <w:r w:rsidRPr="004E3F4E">
              <w:rPr>
                <w:rFonts w:ascii="Times New Roman" w:hAnsi="Times New Roman"/>
                <w:b/>
                <w:color w:val="FF0000"/>
                <w:sz w:val="24"/>
              </w:rPr>
              <w:t>115</w:t>
            </w:r>
            <w:r w:rsidRPr="004E3F4E">
              <w:rPr>
                <w:rFonts w:ascii="Times New Roman" w:hAnsi="Times New Roman"/>
                <w:b/>
                <w:color w:val="FF0000"/>
                <w:sz w:val="24"/>
              </w:rPr>
              <w:t>年</w:t>
            </w:r>
            <w:r w:rsidRPr="004E3F4E">
              <w:rPr>
                <w:rFonts w:ascii="Times New Roman" w:hAnsi="Times New Roman"/>
                <w:b/>
                <w:color w:val="FF0000"/>
                <w:sz w:val="24"/>
              </w:rPr>
              <w:t>3</w:t>
            </w:r>
            <w:r w:rsidRPr="004E3F4E">
              <w:rPr>
                <w:rFonts w:ascii="Times New Roman" w:hAnsi="Times New Roman"/>
                <w:b/>
                <w:color w:val="FF0000"/>
                <w:sz w:val="24"/>
              </w:rPr>
              <w:t>月</w:t>
            </w:r>
            <w:r w:rsidRPr="004E3F4E">
              <w:rPr>
                <w:rFonts w:ascii="Times New Roman" w:hAnsi="Times New Roman"/>
                <w:b/>
                <w:color w:val="FF0000"/>
                <w:sz w:val="24"/>
              </w:rPr>
              <w:t>20</w:t>
            </w:r>
            <w:r w:rsidRPr="004E3F4E">
              <w:rPr>
                <w:rFonts w:ascii="Times New Roman" w:hAnsi="Times New Roman"/>
                <w:b/>
                <w:color w:val="FF0000"/>
                <w:sz w:val="24"/>
              </w:rPr>
              <w:t>日止</w:t>
            </w:r>
            <w:bookmarkEnd w:id="0"/>
            <w:r>
              <w:rPr>
                <w:rFonts w:ascii="Times New Roman" w:hAnsi="Times New Roman"/>
                <w:sz w:val="24"/>
              </w:rPr>
              <w:t>，作業方式說明如下：</w:t>
            </w:r>
          </w:p>
          <w:p w:rsidR="00903835" w:rsidRDefault="003C1EC0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</w:t>
            </w:r>
            <w:r>
              <w:rPr>
                <w:rFonts w:ascii="Times New Roman" w:hAnsi="Times New Roman"/>
                <w:sz w:val="24"/>
              </w:rPr>
              <w:t>、請至本室網站</w:t>
            </w:r>
            <w:r>
              <w:rPr>
                <w:rFonts w:ascii="Times New Roman" w:hAnsi="Times New Roman"/>
                <w:sz w:val="24"/>
              </w:rPr>
              <w:t xml:space="preserve">http://personnel.npust.edu.tw/bin/home.php </w:t>
            </w:r>
            <w:r>
              <w:rPr>
                <w:rFonts w:ascii="Times New Roman" w:hAnsi="Times New Roman"/>
                <w:sz w:val="24"/>
              </w:rPr>
              <w:t>最新消息</w:t>
            </w:r>
            <w:r>
              <w:rPr>
                <w:rFonts w:ascii="Times New Roman" w:hAnsi="Times New Roman"/>
                <w:sz w:val="24"/>
              </w:rPr>
              <w:t xml:space="preserve"> </w:t>
            </w:r>
            <w:r>
              <w:rPr>
                <w:rFonts w:ascii="Times New Roman" w:hAnsi="Times New Roman"/>
                <w:sz w:val="24"/>
              </w:rPr>
              <w:t>下載「應徵人員基本資料表」（請勿變更格式），填妥後於報名期限內以電子郵件寄送至</w:t>
            </w:r>
            <w:r>
              <w:rPr>
                <w:rFonts w:ascii="Times New Roman" w:hAnsi="Times New Roman"/>
                <w:sz w:val="24"/>
              </w:rPr>
              <w:t xml:space="preserve"> caffe@mail.npust.edu.tw</w:t>
            </w:r>
            <w:r>
              <w:rPr>
                <w:rFonts w:ascii="Times New Roman" w:hAnsi="Times New Roman"/>
                <w:sz w:val="24"/>
              </w:rPr>
              <w:t>（郵件主旨請寫：應徵</w:t>
            </w:r>
            <w:r>
              <w:rPr>
                <w:rFonts w:ascii="Times New Roman" w:hAnsi="Times New Roman"/>
                <w:sz w:val="24"/>
              </w:rPr>
              <w:t>OOO</w:t>
            </w:r>
            <w:r>
              <w:rPr>
                <w:rFonts w:ascii="Times New Roman" w:hAnsi="Times New Roman"/>
                <w:sz w:val="24"/>
              </w:rPr>
              <w:t>職缺－姓名），如未繳交恕不受理報名。</w:t>
            </w:r>
          </w:p>
          <w:p w:rsidR="00903835" w:rsidRDefault="003C1EC0">
            <w:pPr>
              <w:pStyle w:val="a3"/>
              <w:snapToGrid w:val="0"/>
              <w:spacing w:before="90" w:line="260" w:lineRule="exact"/>
              <w:ind w:left="720" w:right="60" w:hanging="36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、另於行政院人事行政總處「事求人」網頁，點選「我要應徵」，連結至職缺應徵系統，確認「我的簡歷」及「我的履歷」內容無誤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簡要自述請勿空白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，查詢及勾選本職缺點選「確定應徵」，並請同意授權本校得直接向人事總處取得投件者完整履歷資料，未授權開放取得履歷者恕不受理報名。</w:t>
            </w:r>
          </w:p>
          <w:p w:rsidR="00903835" w:rsidRDefault="003C1EC0">
            <w:pPr>
              <w:pStyle w:val="a3"/>
              <w:snapToGrid w:val="0"/>
              <w:spacing w:before="90" w:line="260" w:lineRule="exact"/>
              <w:ind w:left="780" w:right="60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、完成授權後，後續另逕至職缺應徵系統</w:t>
            </w:r>
            <w:r>
              <w:rPr>
                <w:rFonts w:ascii="Times New Roman" w:hAnsi="Times New Roman"/>
                <w:sz w:val="24"/>
              </w:rPr>
              <w:t>-</w:t>
            </w:r>
            <w:r>
              <w:rPr>
                <w:rFonts w:ascii="Times New Roman" w:hAnsi="Times New Roman"/>
                <w:sz w:val="24"/>
              </w:rPr>
              <w:t>點選「我的應徵」，將下列資料影本（均為</w:t>
            </w:r>
            <w:r>
              <w:rPr>
                <w:rFonts w:ascii="Times New Roman" w:hAnsi="Times New Roman"/>
                <w:sz w:val="24"/>
              </w:rPr>
              <w:t>PDF</w:t>
            </w:r>
            <w:r>
              <w:rPr>
                <w:rFonts w:ascii="Times New Roman" w:hAnsi="Times New Roman"/>
                <w:sz w:val="24"/>
              </w:rPr>
              <w:t>檔）完整上傳至該系統：</w:t>
            </w:r>
          </w:p>
          <w:p w:rsidR="00903835" w:rsidRDefault="003C1EC0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(1)</w:t>
            </w:r>
            <w:r>
              <w:rPr>
                <w:rFonts w:ascii="Times New Roman" w:hAnsi="Times New Roman"/>
                <w:sz w:val="24"/>
              </w:rPr>
              <w:t>最高學歷證書（持外國學歷須加附中文譯本，並經中華民國駐外單位驗證；大陸學歷須通經大陸地區公證）。</w:t>
            </w:r>
          </w:p>
          <w:p w:rsidR="00903835" w:rsidRDefault="003C1EC0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(2)</w:t>
            </w:r>
            <w:r>
              <w:rPr>
                <w:rFonts w:ascii="Times New Roman" w:hAnsi="Times New Roman"/>
                <w:sz w:val="24"/>
              </w:rPr>
              <w:t>考試及格證書。</w:t>
            </w:r>
          </w:p>
          <w:p w:rsidR="00903835" w:rsidRDefault="003C1EC0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(3)</w:t>
            </w:r>
            <w:r>
              <w:rPr>
                <w:rFonts w:ascii="Times New Roman" w:hAnsi="Times New Roman"/>
                <w:sz w:val="24"/>
              </w:rPr>
              <w:t>現職派令及歷次銓敘審定函。</w:t>
            </w:r>
          </w:p>
          <w:p w:rsidR="00903835" w:rsidRDefault="003C1EC0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(4)</w:t>
            </w:r>
            <w:r>
              <w:rPr>
                <w:rFonts w:ascii="Times New Roman" w:hAnsi="Times New Roman"/>
                <w:sz w:val="24"/>
              </w:rPr>
              <w:t>最近五年考績（成）通知書。</w:t>
            </w:r>
          </w:p>
          <w:p w:rsidR="00903835" w:rsidRDefault="003C1EC0">
            <w:pPr>
              <w:pStyle w:val="a3"/>
              <w:snapToGrid w:val="0"/>
              <w:spacing w:line="260" w:lineRule="exact"/>
              <w:ind w:left="1020" w:right="48" w:hanging="30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(5)</w:t>
            </w:r>
            <w:r>
              <w:rPr>
                <w:rFonts w:ascii="Times New Roman" w:hAnsi="Times New Roman"/>
                <w:sz w:val="24"/>
              </w:rPr>
              <w:t>其他相關資料。</w:t>
            </w:r>
          </w:p>
          <w:p w:rsidR="00903835" w:rsidRDefault="003C1EC0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二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以上所需繳交之資料，逾期或證明文件不齊者，恕不受理亦不另行通知，其結果概由當事人自行負責。若已錄取者如有偽造、變造、假借、冒用等情事，一經查明，撤銷錄取資格；其涉及刑事責任者，移送檢察機關辦理。</w:t>
            </w:r>
          </w:p>
          <w:p w:rsidR="00903835" w:rsidRDefault="003C1EC0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三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本次公開甄選先以書面審查，經初審合格將擇優通知面談</w:t>
            </w: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或加業務測驗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，資格不符或未獲錄取者，恕不另行通知。</w:t>
            </w:r>
          </w:p>
          <w:p w:rsidR="00903835" w:rsidRDefault="003C1EC0">
            <w:pPr>
              <w:pStyle w:val="a3"/>
              <w:snapToGrid w:val="0"/>
              <w:spacing w:before="90" w:line="260" w:lineRule="exact"/>
              <w:ind w:left="468" w:right="48" w:hanging="420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四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應徵人數未達甄選員額數之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倍以上時，本校得重新辦理公告事宜。如應徵人員均不適當時得予從缺，不再通知應徵者，並視成績得擇優增列候補人員</w:t>
            </w:r>
            <w:r>
              <w:rPr>
                <w:rFonts w:ascii="Times New Roman" w:hAnsi="Times New Roman"/>
                <w:sz w:val="24"/>
              </w:rPr>
              <w:t>2</w:t>
            </w:r>
            <w:r>
              <w:rPr>
                <w:rFonts w:ascii="Times New Roman" w:hAnsi="Times New Roman"/>
                <w:sz w:val="24"/>
              </w:rPr>
              <w:t>名，候補期間自甄選結果確定之翌日起算</w:t>
            </w:r>
            <w:r>
              <w:rPr>
                <w:rFonts w:ascii="Times New Roman" w:hAnsi="Times New Roman"/>
                <w:sz w:val="24"/>
              </w:rPr>
              <w:t>3</w:t>
            </w:r>
            <w:r>
              <w:rPr>
                <w:rFonts w:ascii="Times New Roman" w:hAnsi="Times New Roman"/>
                <w:sz w:val="24"/>
              </w:rPr>
              <w:t>個月內有效。</w:t>
            </w:r>
          </w:p>
          <w:p w:rsidR="00903835" w:rsidRDefault="003C1EC0">
            <w:pPr>
              <w:pStyle w:val="a3"/>
              <w:snapToGrid w:val="0"/>
              <w:spacing w:before="90" w:line="260" w:lineRule="exact"/>
              <w:ind w:left="468" w:right="48" w:hanging="420"/>
            </w:pPr>
            <w:r>
              <w:rPr>
                <w:rFonts w:ascii="Times New Roman" w:hAnsi="Times New Roman"/>
                <w:sz w:val="24"/>
              </w:rPr>
              <w:t>(</w:t>
            </w:r>
            <w:r>
              <w:rPr>
                <w:rFonts w:ascii="Times New Roman" w:hAnsi="Times New Roman"/>
                <w:sz w:val="24"/>
              </w:rPr>
              <w:t>五</w:t>
            </w:r>
            <w:r>
              <w:rPr>
                <w:rFonts w:ascii="Times New Roman" w:hAnsi="Times New Roman"/>
                <w:sz w:val="24"/>
              </w:rPr>
              <w:t>)</w:t>
            </w:r>
            <w:r>
              <w:rPr>
                <w:rFonts w:ascii="Times New Roman" w:hAnsi="Times New Roman"/>
                <w:sz w:val="24"/>
              </w:rPr>
              <w:t>承辦人及聯絡方式：人事室劉小姐（</w:t>
            </w:r>
            <w:r>
              <w:rPr>
                <w:rFonts w:ascii="Times New Roman" w:hAnsi="Times New Roman"/>
                <w:sz w:val="24"/>
              </w:rPr>
              <w:t>08-7703202</w:t>
            </w:r>
            <w:r>
              <w:rPr>
                <w:rFonts w:ascii="Times New Roman" w:hAnsi="Times New Roman"/>
                <w:sz w:val="24"/>
              </w:rPr>
              <w:t>轉</w:t>
            </w:r>
            <w:r>
              <w:rPr>
                <w:rFonts w:ascii="Times New Roman" w:hAnsi="Times New Roman"/>
                <w:sz w:val="24"/>
              </w:rPr>
              <w:t>6511</w:t>
            </w:r>
            <w:r>
              <w:rPr>
                <w:rFonts w:ascii="Times New Roman" w:hAnsi="Times New Roman"/>
                <w:sz w:val="24"/>
              </w:rPr>
              <w:t>）</w:t>
            </w:r>
          </w:p>
        </w:tc>
      </w:tr>
    </w:tbl>
    <w:p w:rsidR="00903835" w:rsidRDefault="00903835">
      <w:pPr>
        <w:pStyle w:val="Textbody"/>
        <w:spacing w:line="160" w:lineRule="exact"/>
        <w:rPr>
          <w:rFonts w:eastAsia="標楷體"/>
          <w:b/>
          <w:sz w:val="36"/>
          <w:szCs w:val="36"/>
        </w:rPr>
      </w:pPr>
    </w:p>
    <w:sectPr w:rsidR="00903835">
      <w:pgSz w:w="11906" w:h="16838"/>
      <w:pgMar w:top="709" w:right="851" w:bottom="568" w:left="851" w:header="720" w:footer="720" w:gutter="0"/>
      <w:cols w:space="720"/>
      <w:docGrid w:type="lines" w:linePitch="6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864CF" w:rsidRDefault="00F864CF">
      <w:r>
        <w:separator/>
      </w:r>
    </w:p>
  </w:endnote>
  <w:endnote w:type="continuationSeparator" w:id="0">
    <w:p w:rsidR="00F864CF" w:rsidRDefault="00F864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864CF" w:rsidRDefault="00F864CF">
      <w:r>
        <w:rPr>
          <w:color w:val="000000"/>
        </w:rPr>
        <w:separator/>
      </w:r>
    </w:p>
  </w:footnote>
  <w:footnote w:type="continuationSeparator" w:id="0">
    <w:p w:rsidR="00F864CF" w:rsidRDefault="00F864C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bordersDoNotSurroundHeader/>
  <w:bordersDoNotSurroundFooter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3835"/>
    <w:rsid w:val="002358CF"/>
    <w:rsid w:val="003C1EC0"/>
    <w:rsid w:val="004E3F4E"/>
    <w:rsid w:val="00903835"/>
    <w:rsid w:val="009B5C6E"/>
    <w:rsid w:val="00F864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7D0A08B-F4CD-427F-B13D-6821F1575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</w:pPr>
    <w:rPr>
      <w:kern w:val="3"/>
      <w:sz w:val="24"/>
      <w:szCs w:val="24"/>
    </w:rPr>
  </w:style>
  <w:style w:type="paragraph" w:styleId="a3">
    <w:name w:val="Block Text"/>
    <w:basedOn w:val="Textbody"/>
    <w:pPr>
      <w:spacing w:line="400" w:lineRule="exact"/>
      <w:ind w:left="433" w:right="113" w:hanging="320"/>
      <w:jc w:val="both"/>
    </w:pPr>
    <w:rPr>
      <w:rFonts w:ascii="標楷體" w:eastAsia="標楷體" w:hAnsi="標楷體" w:cs="標楷體"/>
      <w:sz w:val="32"/>
    </w:rPr>
  </w:style>
  <w:style w:type="paragraph" w:styleId="a4">
    <w:name w:val="Body Text Indent"/>
    <w:basedOn w:val="Textbody"/>
    <w:pPr>
      <w:spacing w:line="400" w:lineRule="exact"/>
      <w:ind w:left="1191" w:hanging="560"/>
      <w:jc w:val="both"/>
    </w:pPr>
    <w:rPr>
      <w:rFonts w:eastAsia="標楷體"/>
      <w:sz w:val="28"/>
    </w:rPr>
  </w:style>
  <w:style w:type="paragraph" w:styleId="a5">
    <w:name w:val="Balloon Text"/>
    <w:basedOn w:val="Textbody"/>
    <w:rPr>
      <w:rFonts w:ascii="Arial" w:eastAsia="Arial" w:hAnsi="Arial" w:cs="Arial"/>
      <w:sz w:val="18"/>
      <w:szCs w:val="18"/>
    </w:rPr>
  </w:style>
  <w:style w:type="paragraph" w:customStyle="1" w:styleId="a6">
    <w:name w:val="字元"/>
    <w:basedOn w:val="Textbody"/>
    <w:autoRedefine/>
    <w:pPr>
      <w:widowControl/>
      <w:spacing w:after="160" w:line="240" w:lineRule="exact"/>
    </w:pPr>
    <w:rPr>
      <w:rFonts w:ascii="Verdana" w:eastAsia="Verdana" w:hAnsi="Verdana" w:cs="Verdana"/>
      <w:kern w:val="0"/>
      <w:sz w:val="20"/>
      <w:szCs w:val="20"/>
      <w:lang w:eastAsia="zh-CN" w:bidi="hi-IN"/>
    </w:rPr>
  </w:style>
  <w:style w:type="paragraph" w:styleId="a7">
    <w:name w:val="Body Text"/>
    <w:basedOn w:val="Textbody"/>
    <w:pPr>
      <w:spacing w:after="120"/>
    </w:pPr>
  </w:style>
  <w:style w:type="paragraph" w:styleId="a8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9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a">
    <w:name w:val="List Paragraph"/>
    <w:basedOn w:val="Textbody"/>
    <w:pPr>
      <w:ind w:left="480"/>
    </w:pPr>
    <w:rPr>
      <w:rFonts w:ascii="Calibri" w:eastAsia="Calibri" w:hAnsi="Calibri" w:cs="Calibri"/>
      <w:szCs w:val="22"/>
    </w:rPr>
  </w:style>
  <w:style w:type="paragraph" w:customStyle="1" w:styleId="TableContents">
    <w:name w:val="Table Contents"/>
    <w:basedOn w:val="Standard"/>
    <w:pPr>
      <w:suppressLineNumbers/>
    </w:pPr>
  </w:style>
  <w:style w:type="character" w:styleId="ab">
    <w:name w:val="Hyperlink"/>
    <w:rPr>
      <w:color w:val="0000FF"/>
      <w:u w:val="single"/>
    </w:rPr>
  </w:style>
  <w:style w:type="character" w:styleId="ac">
    <w:name w:val="FollowedHyperlink"/>
    <w:rPr>
      <w:color w:val="800080"/>
      <w:u w:val="single"/>
    </w:rPr>
  </w:style>
  <w:style w:type="character" w:customStyle="1" w:styleId="ad">
    <w:name w:val="頁首 字元"/>
    <w:rPr>
      <w:kern w:val="3"/>
    </w:rPr>
  </w:style>
  <w:style w:type="character" w:customStyle="1" w:styleId="ae">
    <w:name w:val="頁尾 字元"/>
    <w:rPr>
      <w:kern w:val="3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1195</Characters>
  <Application>Microsoft Office Word</Application>
  <DocSecurity>0</DocSecurity>
  <Lines>9</Lines>
  <Paragraphs>2</Paragraphs>
  <ScaleCrop>false</ScaleCrop>
  <Company/>
  <LinksUpToDate>false</LinksUpToDate>
  <CharactersWithSpaces>1402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NPUST</dc:title>
  <dc:creator>admin</dc:creator>
  <cp:lastModifiedBy>Yan</cp:lastModifiedBy>
  <cp:revision>3</cp:revision>
  <cp:lastPrinted>2022-03-10T00:58:00Z</cp:lastPrinted>
  <dcterms:created xsi:type="dcterms:W3CDTF">2026-03-05T08:14:00Z</dcterms:created>
  <dcterms:modified xsi:type="dcterms:W3CDTF">2026-03-05T08:17:00Z</dcterms:modified>
</cp:coreProperties>
</file>